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053C6" w14:textId="77777777" w:rsidR="009A0487" w:rsidRPr="00F218CA" w:rsidRDefault="009A0487">
      <w:pPr>
        <w:pStyle w:val="a8"/>
        <w:rPr>
          <w:rFonts w:hint="eastAsia"/>
          <w:lang w:eastAsia="zh-CN"/>
        </w:rPr>
      </w:pPr>
      <w:r w:rsidRPr="00F218CA">
        <w:t>Type the title of your paper here</w:t>
      </w:r>
    </w:p>
    <w:p w14:paraId="1D9ABD1B" w14:textId="0D110FE9" w:rsidR="009A0487" w:rsidRPr="00F218CA" w:rsidRDefault="000D1975">
      <w:pPr>
        <w:pStyle w:val="Authors"/>
        <w:rPr>
          <w:rFonts w:hint="eastAsia"/>
        </w:rPr>
      </w:pPr>
      <w:r w:rsidRPr="00F218CA">
        <w:rPr>
          <w:lang w:eastAsia="zh-CN"/>
        </w:rPr>
        <w:t>A</w:t>
      </w:r>
      <w:r w:rsidRPr="00F218CA">
        <w:rPr>
          <w:rFonts w:hint="eastAsia"/>
          <w:lang w:eastAsia="zh-CN"/>
        </w:rPr>
        <w:t>uthor A</w:t>
      </w:r>
      <w:r w:rsidRPr="00F218CA">
        <w:rPr>
          <w:rFonts w:hint="eastAsia"/>
          <w:vertAlign w:val="superscript"/>
          <w:lang w:eastAsia="zh-CN"/>
        </w:rPr>
        <w:t>1,2,</w:t>
      </w:r>
      <w:r w:rsidR="00A25D5F" w:rsidRPr="00A25D5F">
        <w:rPr>
          <w:lang w:eastAsia="zh-CN"/>
        </w:rPr>
        <w:t>*</w:t>
      </w:r>
      <w:r w:rsidRPr="00F218CA">
        <w:rPr>
          <w:rFonts w:hint="eastAsia"/>
          <w:lang w:eastAsia="zh-CN"/>
        </w:rPr>
        <w:t>, author B</w:t>
      </w:r>
      <w:r w:rsidRPr="00F218CA">
        <w:rPr>
          <w:rFonts w:hint="eastAsia"/>
          <w:vertAlign w:val="superscript"/>
          <w:lang w:eastAsia="zh-CN"/>
        </w:rPr>
        <w:t>1</w:t>
      </w:r>
      <w:r w:rsidRPr="00F218CA">
        <w:rPr>
          <w:rFonts w:hint="eastAsia"/>
          <w:lang w:eastAsia="zh-CN"/>
        </w:rPr>
        <w:t>, author C</w:t>
      </w:r>
      <w:r w:rsidRPr="00F218CA">
        <w:rPr>
          <w:rFonts w:hint="eastAsia"/>
          <w:vertAlign w:val="superscript"/>
          <w:lang w:eastAsia="zh-CN"/>
        </w:rPr>
        <w:t>2</w:t>
      </w:r>
      <w:r w:rsidRPr="00F218CA">
        <w:rPr>
          <w:rFonts w:hint="eastAsia"/>
          <w:lang w:eastAsia="zh-CN"/>
        </w:rPr>
        <w:t xml:space="preserve"> and author D</w:t>
      </w:r>
      <w:r w:rsidRPr="00F218CA">
        <w:rPr>
          <w:rFonts w:hint="eastAsia"/>
          <w:vertAlign w:val="superscript"/>
          <w:lang w:eastAsia="zh-CN"/>
        </w:rPr>
        <w:t>2,3</w:t>
      </w:r>
    </w:p>
    <w:p w14:paraId="6DC7B095" w14:textId="11F0E698" w:rsidR="009A0487" w:rsidRPr="00F218CA" w:rsidRDefault="000D1975" w:rsidP="00A25D5F">
      <w:pPr>
        <w:pStyle w:val="Addresses"/>
        <w:rPr>
          <w:rFonts w:hint="eastAsia"/>
          <w:lang w:eastAsia="zh-CN"/>
        </w:rPr>
      </w:pPr>
      <w:r w:rsidRPr="00F218CA">
        <w:rPr>
          <w:rFonts w:hint="eastAsia"/>
          <w:vertAlign w:val="superscript"/>
          <w:lang w:eastAsia="zh-CN"/>
        </w:rPr>
        <w:t xml:space="preserve">1 </w:t>
      </w:r>
      <w:r w:rsidRPr="00F218CA">
        <w:t>author addresses</w:t>
      </w:r>
      <w:r w:rsidRPr="00F218CA">
        <w:rPr>
          <w:rFonts w:hint="eastAsia"/>
          <w:lang w:eastAsia="zh-CN"/>
        </w:rPr>
        <w:t xml:space="preserve"> </w:t>
      </w:r>
      <w:r w:rsidRPr="00F218CA">
        <w:t>author addresses author addresses</w:t>
      </w:r>
      <w:r w:rsidRPr="00F218CA">
        <w:rPr>
          <w:rFonts w:hint="eastAsia"/>
          <w:lang w:eastAsia="zh-CN"/>
        </w:rPr>
        <w:t xml:space="preserve"> </w:t>
      </w:r>
      <w:r w:rsidRPr="00F218CA">
        <w:t>author addresse</w:t>
      </w:r>
      <w:r w:rsidRPr="00F218CA">
        <w:rPr>
          <w:rFonts w:hint="eastAsia"/>
          <w:lang w:eastAsia="zh-CN"/>
        </w:rPr>
        <w:t>;</w:t>
      </w:r>
      <w:r w:rsidRPr="00F218CA">
        <w:rPr>
          <w:rFonts w:hint="eastAsia"/>
          <w:lang w:eastAsia="zh-CN"/>
        </w:rPr>
        <w:br/>
      </w:r>
      <w:r w:rsidRPr="00F218CA">
        <w:rPr>
          <w:rFonts w:hint="eastAsia"/>
          <w:vertAlign w:val="superscript"/>
          <w:lang w:eastAsia="zh-CN"/>
        </w:rPr>
        <w:t xml:space="preserve">2 </w:t>
      </w:r>
      <w:r w:rsidRPr="00F218CA">
        <w:t>author addresses</w:t>
      </w:r>
      <w:r w:rsidR="00014471" w:rsidRPr="00F218CA">
        <w:rPr>
          <w:rFonts w:hint="eastAsia"/>
          <w:lang w:eastAsia="zh-CN"/>
        </w:rPr>
        <w:t>;</w:t>
      </w:r>
      <w:r w:rsidRPr="00F218CA">
        <w:rPr>
          <w:rFonts w:hint="eastAsia"/>
          <w:lang w:eastAsia="zh-CN"/>
        </w:rPr>
        <w:br/>
      </w:r>
      <w:r w:rsidRPr="00F218CA">
        <w:rPr>
          <w:rFonts w:hint="eastAsia"/>
          <w:vertAlign w:val="superscript"/>
          <w:lang w:eastAsia="zh-CN"/>
        </w:rPr>
        <w:t xml:space="preserve">3 </w:t>
      </w:r>
      <w:r w:rsidRPr="00F218CA">
        <w:t>author addresses</w:t>
      </w:r>
      <w:r w:rsidR="00014471" w:rsidRPr="00F218CA">
        <w:rPr>
          <w:rFonts w:hint="eastAsia"/>
          <w:lang w:eastAsia="zh-CN"/>
        </w:rPr>
        <w:t>.</w:t>
      </w:r>
      <w:r w:rsidR="00A25D5F">
        <w:rPr>
          <w:lang w:eastAsia="zh-CN"/>
        </w:rPr>
        <w:br/>
      </w:r>
      <w:r w:rsidR="00A25D5F" w:rsidRPr="00A25D5F">
        <w:rPr>
          <w:lang w:eastAsia="zh-CN"/>
        </w:rPr>
        <w:t>*</w:t>
      </w:r>
      <w:r w:rsidRPr="00F218CA">
        <w:rPr>
          <w:rFonts w:hint="eastAsia"/>
          <w:vertAlign w:val="superscript"/>
          <w:lang w:eastAsia="zh-CN"/>
        </w:rPr>
        <w:t xml:space="preserve"> </w:t>
      </w:r>
      <w:r w:rsidR="00B53EEB" w:rsidRPr="00D1233E">
        <w:t>Correspondence</w:t>
      </w:r>
      <w:r w:rsidR="00A25D5F">
        <w:rPr>
          <w:rFonts w:hint="eastAsia"/>
          <w:lang w:eastAsia="zh-CN"/>
        </w:rPr>
        <w:t>:</w:t>
      </w:r>
      <w:r w:rsidR="00A25D5F" w:rsidRPr="00F218CA">
        <w:t xml:space="preserve"> </w:t>
      </w:r>
      <w:r w:rsidRPr="00F218CA">
        <w:t>author’s e-mail</w:t>
      </w:r>
    </w:p>
    <w:p w14:paraId="20CE398B" w14:textId="4DD2E21C" w:rsidR="009A0487" w:rsidRPr="00F218CA" w:rsidRDefault="009A0487">
      <w:pPr>
        <w:pStyle w:val="Abstract"/>
        <w:rPr>
          <w:rFonts w:hint="eastAsia"/>
        </w:rPr>
      </w:pPr>
      <w:r w:rsidRPr="00F218CA">
        <w:rPr>
          <w:b/>
        </w:rPr>
        <w:t>Abstract</w:t>
      </w:r>
      <w:r w:rsidR="00D70746">
        <w:t>:</w:t>
      </w:r>
      <w:r w:rsidRPr="00F218CA">
        <w:t xml:space="preserve"> Start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b/>
          <w:lang w:eastAsia="zh-CN"/>
        </w:rPr>
        <w:t xml:space="preserve"> </w:t>
      </w:r>
      <w:r w:rsidR="000D1975" w:rsidRPr="00F218CA">
        <w:rPr>
          <w:rFonts w:hint="eastAsia"/>
          <w:lang w:eastAsia="zh-CN"/>
        </w:rPr>
        <w:t>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b/>
          <w:lang w:eastAsia="zh-CN"/>
        </w:rPr>
        <w:t xml:space="preserve"> </w:t>
      </w:r>
      <w:r w:rsidR="000D1975" w:rsidRPr="00F218CA">
        <w:rPr>
          <w:rFonts w:hint="eastAsia"/>
          <w:lang w:eastAsia="zh-CN"/>
        </w:rPr>
        <w:t>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b/>
          <w:lang w:eastAsia="zh-CN"/>
        </w:rPr>
        <w:t xml:space="preserve"> </w:t>
      </w:r>
      <w:r w:rsidR="000D1975" w:rsidRPr="00F218CA">
        <w:rPr>
          <w:rFonts w:hint="eastAsia"/>
          <w:lang w:eastAsia="zh-CN"/>
        </w:rPr>
        <w:t>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000D1975" w:rsidRPr="00F218CA">
        <w:rPr>
          <w:rFonts w:hint="eastAsia"/>
          <w:lang w:eastAsia="zh-CN"/>
        </w:rPr>
        <w:t xml:space="preserve"> s</w:t>
      </w:r>
      <w:r w:rsidR="000D1975" w:rsidRPr="00F218CA">
        <w:t>tart your abstract here</w:t>
      </w:r>
      <w:r w:rsidRPr="00F218CA">
        <w:t>…</w:t>
      </w:r>
    </w:p>
    <w:p w14:paraId="7BF1BE98" w14:textId="207739E1" w:rsidR="008B76C5" w:rsidRPr="00F218CA" w:rsidRDefault="008B76C5" w:rsidP="008B76C5">
      <w:pPr>
        <w:pStyle w:val="Abstract"/>
        <w:rPr>
          <w:rFonts w:hint="eastAsia"/>
        </w:rPr>
      </w:pPr>
      <w:r w:rsidRPr="00F218CA">
        <w:rPr>
          <w:b/>
        </w:rPr>
        <w:t xml:space="preserve">Keywords: </w:t>
      </w:r>
      <w:r w:rsidRPr="00F218CA">
        <w:t>Keyword1; keyword 2; keyword 3 (Three to ten keywords representing the main content of the article)</w:t>
      </w:r>
    </w:p>
    <w:p w14:paraId="22825540" w14:textId="77777777" w:rsidR="009A0487" w:rsidRPr="00F218CA" w:rsidRDefault="009A0487">
      <w:pPr>
        <w:pStyle w:val="Section"/>
        <w:rPr>
          <w:rFonts w:hint="eastAsia"/>
        </w:rPr>
      </w:pPr>
      <w:r w:rsidRPr="00F218CA">
        <w:t>The first section in your paper</w:t>
      </w:r>
    </w:p>
    <w:p w14:paraId="7D0D4439" w14:textId="77777777" w:rsidR="009A0487" w:rsidRPr="00F218CA" w:rsidRDefault="009A0487">
      <w:pPr>
        <w:pStyle w:val="Bodytext"/>
        <w:rPr>
          <w:rFonts w:hint="eastAsia"/>
        </w:rPr>
      </w:pPr>
      <w:r w:rsidRPr="00F218CA">
        <w:t>The first paragraph after a heading is not indented (Bodytext style).</w:t>
      </w:r>
    </w:p>
    <w:p w14:paraId="00FF45F5" w14:textId="77777777" w:rsidR="009A0487" w:rsidRPr="00F218CA" w:rsidRDefault="009A0487">
      <w:pPr>
        <w:pStyle w:val="BodytextIndented"/>
        <w:rPr>
          <w:rFonts w:hint="eastAsia"/>
        </w:rPr>
      </w:pPr>
      <w:r w:rsidRPr="00F218CA">
        <w:t>Other paragraphs are indented (BodytextIndented style).</w:t>
      </w:r>
    </w:p>
    <w:p w14:paraId="5C2B763C" w14:textId="77777777" w:rsidR="009A0487" w:rsidRPr="00F218CA" w:rsidRDefault="009A0487">
      <w:pPr>
        <w:pStyle w:val="Section"/>
        <w:rPr>
          <w:rFonts w:hint="eastAsia"/>
        </w:rPr>
      </w:pPr>
      <w:r w:rsidRPr="00F218CA">
        <w:t>Another section of your paper</w:t>
      </w:r>
    </w:p>
    <w:p w14:paraId="0A63B86A" w14:textId="77777777" w:rsidR="009A0487" w:rsidRPr="00F218CA" w:rsidRDefault="009A0487">
      <w:pPr>
        <w:pStyle w:val="Bodytext"/>
        <w:rPr>
          <w:rFonts w:hint="eastAsia"/>
        </w:rPr>
      </w:pPr>
      <w:r w:rsidRPr="00F218CA">
        <w:t>The first paragraph after a heading is not indented (Bodytext style).</w:t>
      </w:r>
    </w:p>
    <w:p w14:paraId="2EA66691" w14:textId="77777777" w:rsidR="009A0487" w:rsidRPr="00F218CA" w:rsidRDefault="009A0487">
      <w:pPr>
        <w:pStyle w:val="BodytextIndented"/>
        <w:rPr>
          <w:rFonts w:hint="eastAsia"/>
        </w:rPr>
      </w:pPr>
      <w:r w:rsidRPr="00F218CA">
        <w:t>Other paragraphs are indented (BodytextIndented style).</w:t>
      </w:r>
    </w:p>
    <w:p w14:paraId="40B99B06" w14:textId="77777777" w:rsidR="009A0487" w:rsidRPr="00F218CA" w:rsidRDefault="009A0487" w:rsidP="008023F5">
      <w:pPr>
        <w:pStyle w:val="Subsection"/>
        <w:rPr>
          <w:rFonts w:hint="eastAsia"/>
        </w:rPr>
      </w:pPr>
      <w:r w:rsidRPr="00F218CA">
        <w:t>A subsection</w:t>
      </w:r>
    </w:p>
    <w:p w14:paraId="2B7D008F" w14:textId="77777777" w:rsidR="009A0487" w:rsidRPr="00F218CA" w:rsidRDefault="00A96CEB">
      <w:pPr>
        <w:pStyle w:val="Bodytext"/>
        <w:rPr>
          <w:rFonts w:hint="eastAsia"/>
          <w:lang w:eastAsia="zh-CN"/>
        </w:rPr>
      </w:pPr>
      <w:r w:rsidRPr="00F218CA">
        <w:t>The first paragraph after a heading is not indented (Bodytext style).</w:t>
      </w:r>
    </w:p>
    <w:p w14:paraId="758B3D72" w14:textId="77777777" w:rsidR="00014471" w:rsidRPr="00F218CA" w:rsidRDefault="00A96CEB" w:rsidP="00014471">
      <w:pPr>
        <w:pStyle w:val="BodytextIndented"/>
        <w:rPr>
          <w:rFonts w:hint="eastAsia"/>
          <w:lang w:eastAsia="zh-CN"/>
        </w:rPr>
      </w:pPr>
      <w:r w:rsidRPr="00F218CA">
        <w:t>Other paragraphs are indented (BodytextIndented style)</w:t>
      </w:r>
    </w:p>
    <w:p w14:paraId="79C133E6" w14:textId="77777777" w:rsidR="009A0487" w:rsidRPr="00F218CA" w:rsidRDefault="009A0487">
      <w:pPr>
        <w:pStyle w:val="Subsubsection"/>
        <w:rPr>
          <w:rFonts w:hint="eastAsia"/>
          <w:i w:val="0"/>
          <w:lang w:eastAsia="zh-CN"/>
        </w:rPr>
      </w:pPr>
      <w:r w:rsidRPr="00F218CA">
        <w:t>A subsubsection.</w:t>
      </w:r>
      <w:r w:rsidRPr="00F218CA">
        <w:rPr>
          <w:i w:val="0"/>
        </w:rPr>
        <w:t xml:space="preserve"> The paragraph text follows on from the subsubsection heading but should not be in italic. </w:t>
      </w:r>
    </w:p>
    <w:p w14:paraId="4DF33F77" w14:textId="6271EE57" w:rsidR="009810CD" w:rsidRPr="00F218CA" w:rsidRDefault="00014471" w:rsidP="005F4D18">
      <w:pPr>
        <w:pStyle w:val="BodytextIndented"/>
        <w:rPr>
          <w:rFonts w:hint="eastAsia"/>
          <w:color w:val="auto"/>
          <w:lang w:eastAsia="zh-CN"/>
        </w:rPr>
      </w:pPr>
      <w:r w:rsidRPr="00F218CA">
        <w:rPr>
          <w:color w:val="auto"/>
        </w:rPr>
        <w:t>Other paragraphs are indented (BodytextIndented style)</w:t>
      </w:r>
    </w:p>
    <w:p w14:paraId="07D690A6" w14:textId="77777777" w:rsidR="009810CD" w:rsidRPr="00F218CA" w:rsidRDefault="009810CD" w:rsidP="00014471">
      <w:pPr>
        <w:pStyle w:val="BodytextIndented"/>
        <w:rPr>
          <w:rFonts w:hint="eastAsia"/>
          <w:color w:val="auto"/>
          <w:lang w:eastAsia="zh-CN"/>
        </w:rPr>
      </w:pPr>
      <w:r w:rsidRPr="00F218CA">
        <w:rPr>
          <w:rFonts w:hint="eastAsia"/>
          <w:color w:val="auto"/>
          <w:lang w:eastAsia="zh-CN"/>
        </w:rPr>
        <w:t>Figures and tables</w:t>
      </w:r>
    </w:p>
    <w:p w14:paraId="4D77F0AB" w14:textId="77777777" w:rsidR="009810CD" w:rsidRPr="00F218CA" w:rsidRDefault="009810CD" w:rsidP="00014471">
      <w:pPr>
        <w:pStyle w:val="BodytextIndented"/>
        <w:rPr>
          <w:rFonts w:hint="eastAsia"/>
          <w:color w:val="auto"/>
          <w:lang w:eastAsia="zh-CN"/>
        </w:rPr>
      </w:pPr>
      <w:r w:rsidRPr="00F218CA">
        <w:rPr>
          <w:rFonts w:hint="eastAsia"/>
          <w:color w:val="auto"/>
          <w:lang w:eastAsia="zh-CN"/>
        </w:rPr>
        <w:t>In the text</w:t>
      </w:r>
    </w:p>
    <w:p w14:paraId="0D58AB16" w14:textId="77777777" w:rsidR="009810CD" w:rsidRPr="00F218CA" w:rsidRDefault="009810CD" w:rsidP="00014471">
      <w:pPr>
        <w:pStyle w:val="BodytextIndented"/>
        <w:rPr>
          <w:rFonts w:hint="eastAsia"/>
          <w:color w:val="auto"/>
          <w:lang w:eastAsia="zh-CN"/>
        </w:rPr>
      </w:pPr>
      <w:r w:rsidRPr="00F218CA">
        <w:rPr>
          <w:color w:val="auto"/>
        </w:rPr>
        <w:t>Fig</w:t>
      </w:r>
      <w:r w:rsidRPr="00F218CA">
        <w:rPr>
          <w:rFonts w:eastAsia="宋体"/>
          <w:color w:val="auto"/>
          <w:lang w:eastAsia="zh-CN"/>
        </w:rPr>
        <w:t xml:space="preserve">ure </w:t>
      </w:r>
      <w:r w:rsidRPr="00F218CA">
        <w:rPr>
          <w:color w:val="auto"/>
          <w:szCs w:val="21"/>
        </w:rPr>
        <w:t>4 shows the thermogravimetric analysis plot</w:t>
      </w:r>
      <w:r w:rsidRPr="00F218CA">
        <w:rPr>
          <w:color w:val="auto"/>
          <w:szCs w:val="21"/>
          <w:lang w:eastAsia="zh-CN"/>
        </w:rPr>
        <w:t>…</w:t>
      </w:r>
    </w:p>
    <w:p w14:paraId="1DA8321A" w14:textId="77777777" w:rsidR="009810CD" w:rsidRPr="00F218CA" w:rsidRDefault="009810CD" w:rsidP="00014471">
      <w:pPr>
        <w:pStyle w:val="BodytextIndented"/>
        <w:rPr>
          <w:rFonts w:hint="eastAsia"/>
          <w:color w:val="auto"/>
          <w:lang w:eastAsia="zh-CN"/>
        </w:rPr>
      </w:pPr>
      <w:r w:rsidRPr="00F218CA">
        <w:rPr>
          <w:color w:val="auto"/>
          <w:szCs w:val="21"/>
        </w:rPr>
        <w:t>Results in Table 3 imply that UDMH oxalate</w:t>
      </w:r>
      <w:r w:rsidRPr="00F218CA">
        <w:rPr>
          <w:color w:val="auto"/>
          <w:szCs w:val="21"/>
          <w:lang w:eastAsia="zh-CN"/>
        </w:rPr>
        <w:t>…</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286"/>
      </w:tblGrid>
      <w:tr w:rsidR="00F218CA" w:rsidRPr="00F218CA" w14:paraId="2CEB7073" w14:textId="77777777" w:rsidTr="00DE56D8">
        <w:trPr>
          <w:jc w:val="center"/>
        </w:trPr>
        <w:tc>
          <w:tcPr>
            <w:tcW w:w="6286" w:type="dxa"/>
            <w:shd w:val="clear" w:color="auto" w:fill="auto"/>
          </w:tcPr>
          <w:p w14:paraId="5896D162" w14:textId="77777777" w:rsidR="00014471" w:rsidRPr="00F218CA" w:rsidRDefault="00014471" w:rsidP="00DE56D8">
            <w:pPr>
              <w:pStyle w:val="BodyChar"/>
              <w:rPr>
                <w:rFonts w:hint="eastAsia"/>
                <w:color w:val="auto"/>
              </w:rPr>
            </w:pPr>
            <w:r w:rsidRPr="00F218CA">
              <w:rPr>
                <w:noProof/>
                <w:color w:val="auto"/>
                <w:lang w:val="en-US" w:eastAsia="zh-CN"/>
              </w:rPr>
              <w:lastRenderedPageBreak/>
              <w:drawing>
                <wp:inline distT="0" distB="0" distL="0" distR="0" wp14:anchorId="4614C76A" wp14:editId="26331789">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014471" w:rsidRPr="00F218CA" w14:paraId="0E73E159" w14:textId="77777777" w:rsidTr="00DE56D8">
        <w:trPr>
          <w:jc w:val="center"/>
        </w:trPr>
        <w:tc>
          <w:tcPr>
            <w:tcW w:w="6286" w:type="dxa"/>
            <w:shd w:val="clear" w:color="auto" w:fill="auto"/>
          </w:tcPr>
          <w:p w14:paraId="5F45A911" w14:textId="77777777" w:rsidR="00014471" w:rsidRPr="00F218CA" w:rsidRDefault="00014471" w:rsidP="00014471">
            <w:pPr>
              <w:pStyle w:val="FigureCaption"/>
              <w:spacing w:before="120"/>
              <w:jc w:val="both"/>
              <w:rPr>
                <w:rFonts w:hint="eastAsia"/>
                <w:color w:val="auto"/>
              </w:rPr>
            </w:pPr>
            <w:r w:rsidRPr="00F218CA">
              <w:rPr>
                <w:b/>
                <w:color w:val="auto"/>
              </w:rPr>
              <w:t xml:space="preserve">Figure </w:t>
            </w:r>
            <w:r w:rsidRPr="00F218CA">
              <w:rPr>
                <w:rFonts w:hint="eastAsia"/>
                <w:b/>
                <w:color w:val="auto"/>
                <w:lang w:eastAsia="zh-CN"/>
              </w:rPr>
              <w:t>1</w:t>
            </w:r>
            <w:r w:rsidRPr="00F218CA">
              <w:rPr>
                <w:b/>
                <w:color w:val="auto"/>
              </w:rPr>
              <w:t xml:space="preserve">. </w:t>
            </w:r>
            <w:r w:rsidRPr="00F218CA">
              <w:rPr>
                <w:color w:val="auto"/>
              </w:rPr>
              <w:t>In this case simply justify the caption so that it is as the same width as the graphic.</w:t>
            </w:r>
          </w:p>
        </w:tc>
      </w:tr>
    </w:tbl>
    <w:p w14:paraId="0E98C397" w14:textId="77777777" w:rsidR="00014471" w:rsidRPr="00F218CA" w:rsidRDefault="00014471" w:rsidP="00014471">
      <w:pPr>
        <w:pStyle w:val="BodytextIndented"/>
        <w:rPr>
          <w:rFonts w:hint="eastAsia"/>
          <w:color w:val="auto"/>
          <w:lang w:val="en-GB" w:eastAsia="zh-CN"/>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996"/>
        <w:gridCol w:w="340"/>
        <w:gridCol w:w="2997"/>
      </w:tblGrid>
      <w:tr w:rsidR="00F218CA" w:rsidRPr="00F218CA" w14:paraId="0F67B9E8" w14:textId="77777777" w:rsidTr="00DE56D8">
        <w:trPr>
          <w:jc w:val="center"/>
        </w:trPr>
        <w:tc>
          <w:tcPr>
            <w:tcW w:w="2996" w:type="dxa"/>
            <w:shd w:val="clear" w:color="auto" w:fill="auto"/>
          </w:tcPr>
          <w:p w14:paraId="15942A6F" w14:textId="77777777" w:rsidR="00014471" w:rsidRPr="00F218CA" w:rsidRDefault="00014471" w:rsidP="00DE56D8">
            <w:pPr>
              <w:pStyle w:val="BodyChar"/>
              <w:jc w:val="center"/>
              <w:rPr>
                <w:rFonts w:hint="eastAsia"/>
                <w:color w:val="auto"/>
              </w:rPr>
            </w:pPr>
            <w:r w:rsidRPr="00F218CA">
              <w:rPr>
                <w:noProof/>
                <w:color w:val="auto"/>
                <w:lang w:val="en-US" w:eastAsia="zh-CN"/>
              </w:rPr>
              <w:drawing>
                <wp:inline distT="0" distB="0" distL="0" distR="0" wp14:anchorId="111A9713" wp14:editId="44225F23">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14:paraId="702CAF1A" w14:textId="77777777" w:rsidR="00014471" w:rsidRPr="00F218CA" w:rsidRDefault="00014471" w:rsidP="00DE56D8">
            <w:pPr>
              <w:pStyle w:val="BodyChar"/>
              <w:jc w:val="center"/>
              <w:rPr>
                <w:rFonts w:hint="eastAsia"/>
                <w:color w:val="auto"/>
              </w:rPr>
            </w:pPr>
          </w:p>
        </w:tc>
        <w:tc>
          <w:tcPr>
            <w:tcW w:w="2997" w:type="dxa"/>
            <w:shd w:val="clear" w:color="auto" w:fill="auto"/>
          </w:tcPr>
          <w:p w14:paraId="7D465CEC" w14:textId="77777777" w:rsidR="00014471" w:rsidRPr="00F218CA" w:rsidRDefault="00014471" w:rsidP="00DE56D8">
            <w:pPr>
              <w:pStyle w:val="BodyChar"/>
              <w:jc w:val="center"/>
              <w:rPr>
                <w:rFonts w:hint="eastAsia"/>
                <w:color w:val="auto"/>
              </w:rPr>
            </w:pPr>
            <w:r w:rsidRPr="00F218CA">
              <w:rPr>
                <w:noProof/>
                <w:color w:val="auto"/>
                <w:lang w:val="en-US" w:eastAsia="zh-CN"/>
              </w:rPr>
              <w:drawing>
                <wp:inline distT="0" distB="0" distL="0" distR="0" wp14:anchorId="75A89422" wp14:editId="5F47D50F">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014471" w:rsidRPr="00F218CA" w14:paraId="252802E0" w14:textId="77777777" w:rsidTr="00DE56D8">
        <w:trPr>
          <w:jc w:val="center"/>
        </w:trPr>
        <w:tc>
          <w:tcPr>
            <w:tcW w:w="2996" w:type="dxa"/>
            <w:shd w:val="clear" w:color="auto" w:fill="auto"/>
          </w:tcPr>
          <w:p w14:paraId="1953A99D" w14:textId="77777777" w:rsidR="00014471" w:rsidRPr="00F218CA" w:rsidRDefault="00014471" w:rsidP="00014471">
            <w:pPr>
              <w:pStyle w:val="BodyChar"/>
              <w:spacing w:before="120"/>
              <w:rPr>
                <w:rFonts w:hint="eastAsia"/>
                <w:b/>
                <w:color w:val="auto"/>
              </w:rPr>
            </w:pPr>
            <w:r w:rsidRPr="00F218CA">
              <w:rPr>
                <w:b/>
                <w:color w:val="auto"/>
              </w:rPr>
              <w:t xml:space="preserve">Figure </w:t>
            </w:r>
            <w:r w:rsidRPr="00F218CA">
              <w:rPr>
                <w:rFonts w:hint="eastAsia"/>
                <w:b/>
                <w:color w:val="auto"/>
                <w:lang w:eastAsia="zh-CN"/>
              </w:rPr>
              <w:t>2</w:t>
            </w:r>
            <w:r w:rsidRPr="00F218CA">
              <w:rPr>
                <w:b/>
                <w:color w:val="auto"/>
              </w:rPr>
              <w:t xml:space="preserve">. </w:t>
            </w:r>
            <w:r w:rsidRPr="00F218CA">
              <w:rPr>
                <w:color w:val="auto"/>
              </w:rPr>
              <w:t>These two figures have been placed side-by-side to save space. Justify the caption.</w:t>
            </w:r>
          </w:p>
        </w:tc>
        <w:tc>
          <w:tcPr>
            <w:tcW w:w="340" w:type="dxa"/>
            <w:shd w:val="clear" w:color="auto" w:fill="auto"/>
          </w:tcPr>
          <w:p w14:paraId="399EA595" w14:textId="77777777" w:rsidR="00014471" w:rsidRPr="00F218CA" w:rsidRDefault="00014471" w:rsidP="00DE56D8">
            <w:pPr>
              <w:pStyle w:val="BodyChar"/>
              <w:spacing w:before="120"/>
              <w:rPr>
                <w:rFonts w:hint="eastAsia"/>
                <w:color w:val="auto"/>
              </w:rPr>
            </w:pPr>
          </w:p>
        </w:tc>
        <w:tc>
          <w:tcPr>
            <w:tcW w:w="2997" w:type="dxa"/>
            <w:shd w:val="clear" w:color="auto" w:fill="auto"/>
          </w:tcPr>
          <w:p w14:paraId="16430BCA" w14:textId="77777777" w:rsidR="00014471" w:rsidRPr="00F218CA" w:rsidRDefault="00014471" w:rsidP="00014471">
            <w:pPr>
              <w:pStyle w:val="BodyChar"/>
              <w:spacing w:before="120"/>
              <w:rPr>
                <w:rFonts w:hint="eastAsia"/>
                <w:color w:val="auto"/>
              </w:rPr>
            </w:pPr>
            <w:r w:rsidRPr="00F218CA">
              <w:rPr>
                <w:b/>
                <w:color w:val="auto"/>
              </w:rPr>
              <w:t xml:space="preserve">Figure </w:t>
            </w:r>
            <w:r w:rsidRPr="00F218CA">
              <w:rPr>
                <w:rFonts w:hint="eastAsia"/>
                <w:b/>
                <w:color w:val="auto"/>
                <w:lang w:eastAsia="zh-CN"/>
              </w:rPr>
              <w:t>3</w:t>
            </w:r>
            <w:r w:rsidRPr="00F218CA">
              <w:rPr>
                <w:b/>
                <w:color w:val="auto"/>
              </w:rPr>
              <w:t xml:space="preserve">. </w:t>
            </w:r>
            <w:r w:rsidRPr="00F218CA">
              <w:rPr>
                <w:color w:val="auto"/>
              </w:rPr>
              <w:t>These two figures have been placed side-by-side to save space. Justify the caption.</w:t>
            </w:r>
          </w:p>
        </w:tc>
      </w:tr>
    </w:tbl>
    <w:p w14:paraId="0B031196" w14:textId="77777777" w:rsidR="00014471" w:rsidRPr="00F218CA" w:rsidRDefault="00014471" w:rsidP="00014471">
      <w:pPr>
        <w:pStyle w:val="BodytextIndented"/>
        <w:rPr>
          <w:rFonts w:hint="eastAsia"/>
          <w:color w:val="auto"/>
          <w:lang w:val="en-GB" w:eastAsia="zh-CN"/>
        </w:rPr>
      </w:pPr>
    </w:p>
    <w:p w14:paraId="0FC6628A" w14:textId="77777777" w:rsidR="00014471" w:rsidRPr="00F218CA" w:rsidRDefault="00014471" w:rsidP="00014471">
      <w:pPr>
        <w:pStyle w:val="BodytextIndented"/>
        <w:rPr>
          <w:rFonts w:hint="eastAsia"/>
          <w:color w:val="auto"/>
          <w:lang w:val="en-GB" w:eastAsia="zh-CN"/>
        </w:rPr>
      </w:pPr>
    </w:p>
    <w:tbl>
      <w:tblPr>
        <w:tblW w:w="0" w:type="auto"/>
        <w:jc w:val="center"/>
        <w:tblLook w:val="01E0" w:firstRow="1" w:lastRow="1" w:firstColumn="1" w:lastColumn="1" w:noHBand="0" w:noVBand="0"/>
      </w:tblPr>
      <w:tblGrid>
        <w:gridCol w:w="1866"/>
        <w:gridCol w:w="1866"/>
        <w:gridCol w:w="1866"/>
        <w:gridCol w:w="1291"/>
        <w:gridCol w:w="1531"/>
      </w:tblGrid>
      <w:tr w:rsidR="00F218CA" w:rsidRPr="00F218CA" w14:paraId="628AD88C" w14:textId="77777777" w:rsidTr="00DE56D8">
        <w:trPr>
          <w:jc w:val="center"/>
        </w:trPr>
        <w:tc>
          <w:tcPr>
            <w:tcW w:w="8420" w:type="dxa"/>
            <w:gridSpan w:val="5"/>
            <w:tcBorders>
              <w:bottom w:val="single" w:sz="4" w:space="0" w:color="auto"/>
            </w:tcBorders>
            <w:shd w:val="clear" w:color="auto" w:fill="auto"/>
            <w:tcMar>
              <w:left w:w="0" w:type="dxa"/>
              <w:right w:w="0" w:type="dxa"/>
            </w:tcMar>
            <w:vAlign w:val="bottom"/>
          </w:tcPr>
          <w:p w14:paraId="48BF00B4" w14:textId="77777777" w:rsidR="00014471" w:rsidRPr="00F218CA" w:rsidRDefault="00014471" w:rsidP="00014471">
            <w:pPr>
              <w:pStyle w:val="TableCaptionCentred"/>
              <w:ind w:left="28"/>
              <w:rPr>
                <w:rFonts w:hint="eastAsia"/>
                <w:color w:val="auto"/>
              </w:rPr>
            </w:pPr>
            <w:r w:rsidRPr="00F218CA">
              <w:rPr>
                <w:b/>
                <w:color w:val="auto"/>
              </w:rPr>
              <w:t xml:space="preserve">Table </w:t>
            </w:r>
            <w:r w:rsidRPr="00F218CA">
              <w:rPr>
                <w:rFonts w:hint="eastAsia"/>
                <w:b/>
                <w:color w:val="auto"/>
                <w:lang w:eastAsia="zh-CN"/>
              </w:rPr>
              <w:t>1</w:t>
            </w:r>
            <w:r w:rsidRPr="00F218CA">
              <w:rPr>
                <w:b/>
                <w:color w:val="auto"/>
              </w:rPr>
              <w:t>.</w:t>
            </w:r>
            <w:r w:rsidRPr="00F218CA">
              <w:rPr>
                <w:color w:val="auto"/>
              </w:rPr>
              <w:t xml:space="preserve"> A table with headings spanning two columns and containing notes</w:t>
            </w:r>
            <w:r w:rsidRPr="00F218CA">
              <w:rPr>
                <w:color w:val="auto"/>
                <w:vertAlign w:val="superscript"/>
              </w:rPr>
              <w:t>a</w:t>
            </w:r>
            <w:r w:rsidRPr="00F218CA">
              <w:rPr>
                <w:color w:val="auto"/>
              </w:rPr>
              <w:t>.</w:t>
            </w:r>
          </w:p>
        </w:tc>
      </w:tr>
      <w:tr w:rsidR="00F218CA" w:rsidRPr="00F218CA" w14:paraId="2C776522" w14:textId="77777777" w:rsidTr="00DE56D8">
        <w:trPr>
          <w:gridAfter w:val="1"/>
          <w:wAfter w:w="1531" w:type="dxa"/>
          <w:jc w:val="center"/>
        </w:trPr>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03A266ED" w14:textId="77777777" w:rsidR="00014471" w:rsidRPr="00F218CA" w:rsidRDefault="00014471" w:rsidP="00DE56D8">
            <w:pPr>
              <w:spacing w:before="40" w:after="40"/>
              <w:ind w:left="28"/>
              <w:rPr>
                <w:rFonts w:hint="eastAsia"/>
              </w:rPr>
            </w:pPr>
            <w:r w:rsidRPr="00F218CA">
              <w:rPr>
                <w:szCs w:val="22"/>
              </w:rPr>
              <w:t>Thickness</w:t>
            </w:r>
          </w:p>
          <w:p w14:paraId="08535370" w14:textId="77777777" w:rsidR="00014471" w:rsidRPr="00F218CA" w:rsidRDefault="00014471" w:rsidP="00DE56D8">
            <w:pPr>
              <w:spacing w:before="40" w:after="40"/>
              <w:ind w:left="28"/>
              <w:rPr>
                <w:rFonts w:hint="eastAsia"/>
              </w:rPr>
            </w:pPr>
            <w:r w:rsidRPr="00F218CA">
              <w:rPr>
                <w:szCs w:val="22"/>
              </w:rPr>
              <w:t>(mg cm</w:t>
            </w:r>
            <w:r w:rsidRPr="00F218CA">
              <w:rPr>
                <w:vertAlign w:val="superscript"/>
              </w:rPr>
              <w:t>–2</w:t>
            </w:r>
            <w:r w:rsidRPr="00F218CA">
              <w:rPr>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7FB4B225" w14:textId="77777777" w:rsidR="00014471" w:rsidRPr="00F218CA" w:rsidRDefault="00014471" w:rsidP="00DE56D8">
            <w:pPr>
              <w:spacing w:before="40" w:after="40"/>
              <w:ind w:left="28"/>
              <w:rPr>
                <w:rFonts w:hint="eastAsia"/>
              </w:rPr>
            </w:pPr>
            <w:r w:rsidRPr="00F218CA">
              <w:rPr>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52233A10" w14:textId="77777777" w:rsidR="00014471" w:rsidRPr="00F218CA" w:rsidRDefault="00014471" w:rsidP="00DE56D8">
            <w:pPr>
              <w:spacing w:before="40" w:after="40"/>
              <w:ind w:left="28"/>
              <w:jc w:val="center"/>
              <w:rPr>
                <w:rFonts w:hint="eastAsia"/>
              </w:rPr>
            </w:pPr>
            <w:r w:rsidRPr="00F218CA">
              <w:rPr>
                <w:szCs w:val="22"/>
              </w:rPr>
              <w:t>Separation energies</w:t>
            </w:r>
          </w:p>
        </w:tc>
      </w:tr>
      <w:tr w:rsidR="00F218CA" w:rsidRPr="00F218CA" w14:paraId="046D8E2E" w14:textId="77777777" w:rsidTr="00DE56D8">
        <w:trPr>
          <w:gridAfter w:val="1"/>
          <w:wAfter w:w="1531" w:type="dxa"/>
          <w:jc w:val="center"/>
        </w:trPr>
        <w:tc>
          <w:tcPr>
            <w:tcW w:w="1866" w:type="dxa"/>
            <w:vMerge/>
            <w:tcBorders>
              <w:bottom w:val="single" w:sz="4" w:space="0" w:color="auto"/>
            </w:tcBorders>
            <w:shd w:val="clear" w:color="auto" w:fill="auto"/>
            <w:tcMar>
              <w:left w:w="0" w:type="dxa"/>
              <w:right w:w="0" w:type="dxa"/>
            </w:tcMar>
            <w:vAlign w:val="bottom"/>
          </w:tcPr>
          <w:p w14:paraId="7B6FA3B6" w14:textId="77777777" w:rsidR="00014471" w:rsidRPr="00F218CA" w:rsidRDefault="00014471" w:rsidP="00DE56D8">
            <w:pPr>
              <w:spacing w:before="40" w:after="40"/>
              <w:ind w:left="28"/>
              <w:rPr>
                <w:rFonts w:hint="eastAsia"/>
              </w:rPr>
            </w:pPr>
          </w:p>
        </w:tc>
        <w:tc>
          <w:tcPr>
            <w:tcW w:w="1866" w:type="dxa"/>
            <w:vMerge/>
            <w:tcBorders>
              <w:bottom w:val="single" w:sz="4" w:space="0" w:color="auto"/>
            </w:tcBorders>
            <w:shd w:val="clear" w:color="auto" w:fill="auto"/>
            <w:tcMar>
              <w:left w:w="0" w:type="dxa"/>
              <w:right w:w="0" w:type="dxa"/>
            </w:tcMar>
            <w:vAlign w:val="bottom"/>
          </w:tcPr>
          <w:p w14:paraId="04E87F92" w14:textId="77777777" w:rsidR="00014471" w:rsidRPr="00F218CA" w:rsidRDefault="00014471" w:rsidP="00DE56D8">
            <w:pPr>
              <w:spacing w:before="40" w:after="40"/>
              <w:ind w:left="28"/>
              <w:rPr>
                <w:rFonts w:hint="eastAsia"/>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6672C0A7" w14:textId="77777777" w:rsidR="00014471" w:rsidRPr="00F218CA" w:rsidRDefault="00014471" w:rsidP="00DE56D8">
            <w:pPr>
              <w:spacing w:before="40" w:after="40"/>
              <w:ind w:left="28"/>
              <w:jc w:val="center"/>
              <w:rPr>
                <w:rFonts w:hint="eastAsia"/>
              </w:rPr>
            </w:pPr>
            <w:r w:rsidRPr="00F218CA">
              <w:rPr>
                <w:rFonts w:ascii="Symbol" w:hAnsi="Symbol"/>
              </w:rPr>
              <w:t></w:t>
            </w:r>
            <w:r w:rsidRPr="00F218CA">
              <w:t>,</w:t>
            </w:r>
            <w:r w:rsidRPr="00F218CA">
              <w:rPr>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5B55C4D9" w14:textId="77777777" w:rsidR="00014471" w:rsidRPr="00F218CA" w:rsidRDefault="00014471" w:rsidP="00DE56D8">
            <w:pPr>
              <w:spacing w:before="40" w:after="40"/>
              <w:ind w:left="28"/>
              <w:rPr>
                <w:rFonts w:hint="eastAsia"/>
              </w:rPr>
            </w:pPr>
            <w:r w:rsidRPr="00F218CA">
              <w:rPr>
                <w:rFonts w:ascii="Symbol" w:hAnsi="Symbol"/>
              </w:rPr>
              <w:t></w:t>
            </w:r>
            <w:r w:rsidRPr="00F218CA">
              <w:t xml:space="preserve">, </w:t>
            </w:r>
            <w:r w:rsidRPr="00F218CA">
              <w:rPr>
                <w:szCs w:val="22"/>
              </w:rPr>
              <w:t>2n (MeV)</w:t>
            </w:r>
          </w:p>
        </w:tc>
      </w:tr>
      <w:tr w:rsidR="00F218CA" w:rsidRPr="00F218CA" w14:paraId="41B9C9BE" w14:textId="77777777" w:rsidTr="00DE56D8">
        <w:trPr>
          <w:gridAfter w:val="1"/>
          <w:wAfter w:w="1531" w:type="dxa"/>
          <w:jc w:val="center"/>
        </w:trPr>
        <w:tc>
          <w:tcPr>
            <w:tcW w:w="1866" w:type="dxa"/>
            <w:tcBorders>
              <w:top w:val="single" w:sz="4" w:space="0" w:color="auto"/>
            </w:tcBorders>
            <w:shd w:val="clear" w:color="auto" w:fill="auto"/>
            <w:tcMar>
              <w:left w:w="0" w:type="dxa"/>
              <w:right w:w="0" w:type="dxa"/>
            </w:tcMar>
          </w:tcPr>
          <w:p w14:paraId="79F429EA" w14:textId="77777777" w:rsidR="00014471" w:rsidRPr="00F218CA" w:rsidRDefault="00014471" w:rsidP="00DE56D8">
            <w:pPr>
              <w:spacing w:before="40" w:after="40"/>
              <w:ind w:left="28"/>
              <w:rPr>
                <w:rFonts w:hint="eastAsia"/>
              </w:rPr>
            </w:pPr>
            <w:r w:rsidRPr="00F218CA">
              <w:t>19.3±0.1</w:t>
            </w:r>
            <w:r w:rsidRPr="00F218CA">
              <w:rPr>
                <w:szCs w:val="22"/>
                <w:vertAlign w:val="superscript"/>
              </w:rPr>
              <w:t>b</w:t>
            </w:r>
          </w:p>
        </w:tc>
        <w:tc>
          <w:tcPr>
            <w:tcW w:w="1866" w:type="dxa"/>
            <w:tcBorders>
              <w:top w:val="single" w:sz="4" w:space="0" w:color="auto"/>
            </w:tcBorders>
            <w:shd w:val="clear" w:color="auto" w:fill="auto"/>
            <w:tcMar>
              <w:left w:w="0" w:type="dxa"/>
              <w:right w:w="0" w:type="dxa"/>
            </w:tcMar>
          </w:tcPr>
          <w:p w14:paraId="26F8E07C" w14:textId="77777777" w:rsidR="00014471" w:rsidRPr="00F218CA" w:rsidRDefault="00014471" w:rsidP="00DE56D8">
            <w:pPr>
              <w:spacing w:before="40" w:after="40"/>
              <w:ind w:left="28"/>
              <w:rPr>
                <w:rFonts w:hint="eastAsia"/>
                <w:szCs w:val="22"/>
              </w:rPr>
            </w:pPr>
            <w:r w:rsidRPr="00F218CA">
              <w:rPr>
                <w:szCs w:val="22"/>
              </w:rPr>
              <w:t>Natural</w:t>
            </w:r>
          </w:p>
        </w:tc>
        <w:tc>
          <w:tcPr>
            <w:tcW w:w="1866" w:type="dxa"/>
            <w:tcBorders>
              <w:top w:val="single" w:sz="4" w:space="0" w:color="auto"/>
            </w:tcBorders>
            <w:shd w:val="clear" w:color="auto" w:fill="auto"/>
            <w:tcMar>
              <w:left w:w="0" w:type="dxa"/>
              <w:right w:w="0" w:type="dxa"/>
            </w:tcMar>
          </w:tcPr>
          <w:p w14:paraId="34C8ACDF" w14:textId="77777777" w:rsidR="00014471" w:rsidRPr="00F218CA" w:rsidRDefault="00014471" w:rsidP="00DE56D8">
            <w:pPr>
              <w:spacing w:before="40" w:after="40"/>
              <w:ind w:left="28"/>
              <w:jc w:val="center"/>
              <w:rPr>
                <w:rFonts w:hint="eastAsia"/>
                <w:szCs w:val="22"/>
              </w:rPr>
            </w:pPr>
            <w:r w:rsidRPr="00F218CA">
              <w:rPr>
                <w:szCs w:val="22"/>
              </w:rPr>
              <w:t>7.6</w:t>
            </w:r>
          </w:p>
        </w:tc>
        <w:tc>
          <w:tcPr>
            <w:tcW w:w="1291" w:type="dxa"/>
            <w:tcBorders>
              <w:top w:val="single" w:sz="4" w:space="0" w:color="auto"/>
            </w:tcBorders>
            <w:shd w:val="clear" w:color="auto" w:fill="auto"/>
            <w:tcMar>
              <w:left w:w="0" w:type="dxa"/>
              <w:right w:w="0" w:type="dxa"/>
            </w:tcMar>
          </w:tcPr>
          <w:p w14:paraId="119CA6DB" w14:textId="77777777" w:rsidR="00014471" w:rsidRPr="00F218CA" w:rsidRDefault="00014471" w:rsidP="00DE56D8">
            <w:pPr>
              <w:spacing w:before="40" w:after="40"/>
              <w:ind w:left="28"/>
              <w:jc w:val="center"/>
              <w:rPr>
                <w:rFonts w:hint="eastAsia"/>
                <w:szCs w:val="22"/>
              </w:rPr>
            </w:pPr>
            <w:r w:rsidRPr="00F218CA">
              <w:rPr>
                <w:szCs w:val="22"/>
              </w:rPr>
              <w:t>14.2</w:t>
            </w:r>
          </w:p>
        </w:tc>
      </w:tr>
      <w:tr w:rsidR="00F218CA" w:rsidRPr="00F218CA" w14:paraId="54F487F0" w14:textId="77777777" w:rsidTr="00DE56D8">
        <w:trPr>
          <w:gridAfter w:val="1"/>
          <w:wAfter w:w="1531" w:type="dxa"/>
          <w:jc w:val="center"/>
        </w:trPr>
        <w:tc>
          <w:tcPr>
            <w:tcW w:w="1866" w:type="dxa"/>
            <w:shd w:val="clear" w:color="auto" w:fill="auto"/>
            <w:tcMar>
              <w:left w:w="0" w:type="dxa"/>
              <w:right w:w="0" w:type="dxa"/>
            </w:tcMar>
          </w:tcPr>
          <w:p w14:paraId="0F7D61FB" w14:textId="77777777" w:rsidR="00014471" w:rsidRPr="00F218CA" w:rsidRDefault="00014471" w:rsidP="00DE56D8">
            <w:pPr>
              <w:spacing w:before="40" w:after="40"/>
              <w:ind w:left="28"/>
              <w:rPr>
                <w:rFonts w:hint="eastAsia"/>
              </w:rPr>
            </w:pPr>
            <w:r w:rsidRPr="00F218CA">
              <w:t>3.8±0.8</w:t>
            </w:r>
            <w:r w:rsidRPr="00F218CA">
              <w:rPr>
                <w:szCs w:val="22"/>
                <w:vertAlign w:val="superscript"/>
              </w:rPr>
              <w:t>c</w:t>
            </w:r>
          </w:p>
        </w:tc>
        <w:tc>
          <w:tcPr>
            <w:tcW w:w="1866" w:type="dxa"/>
            <w:shd w:val="clear" w:color="auto" w:fill="auto"/>
            <w:tcMar>
              <w:left w:w="0" w:type="dxa"/>
              <w:right w:w="0" w:type="dxa"/>
            </w:tcMar>
          </w:tcPr>
          <w:p w14:paraId="5824997F" w14:textId="77777777" w:rsidR="00014471" w:rsidRPr="00F218CA" w:rsidRDefault="00014471" w:rsidP="00DE56D8">
            <w:pPr>
              <w:spacing w:before="40" w:after="40"/>
              <w:ind w:left="28"/>
              <w:rPr>
                <w:rFonts w:hint="eastAsia"/>
                <w:szCs w:val="22"/>
              </w:rPr>
            </w:pPr>
            <w:r w:rsidRPr="00F218CA">
              <w:rPr>
                <w:szCs w:val="22"/>
              </w:rPr>
              <w:t>99% enriched</w:t>
            </w:r>
          </w:p>
        </w:tc>
        <w:tc>
          <w:tcPr>
            <w:tcW w:w="1866" w:type="dxa"/>
            <w:shd w:val="clear" w:color="auto" w:fill="auto"/>
            <w:tcMar>
              <w:left w:w="0" w:type="dxa"/>
              <w:right w:w="0" w:type="dxa"/>
            </w:tcMar>
          </w:tcPr>
          <w:p w14:paraId="0F2189A3" w14:textId="77777777" w:rsidR="00014471" w:rsidRPr="00F218CA" w:rsidRDefault="00014471" w:rsidP="00DE56D8">
            <w:pPr>
              <w:spacing w:before="40" w:after="40"/>
              <w:ind w:left="28"/>
              <w:jc w:val="center"/>
              <w:rPr>
                <w:rFonts w:hint="eastAsia"/>
                <w:szCs w:val="22"/>
              </w:rPr>
            </w:pPr>
            <w:r w:rsidRPr="00F218CA">
              <w:rPr>
                <w:szCs w:val="22"/>
              </w:rPr>
              <w:t>7.4</w:t>
            </w:r>
          </w:p>
        </w:tc>
        <w:tc>
          <w:tcPr>
            <w:tcW w:w="1291" w:type="dxa"/>
            <w:shd w:val="clear" w:color="auto" w:fill="auto"/>
            <w:tcMar>
              <w:left w:w="0" w:type="dxa"/>
              <w:right w:w="0" w:type="dxa"/>
            </w:tcMar>
          </w:tcPr>
          <w:p w14:paraId="14A9E64B" w14:textId="77777777" w:rsidR="00014471" w:rsidRPr="00F218CA" w:rsidRDefault="00014471" w:rsidP="00DE56D8">
            <w:pPr>
              <w:spacing w:before="40" w:after="40"/>
              <w:ind w:left="28"/>
              <w:jc w:val="center"/>
              <w:rPr>
                <w:rFonts w:hint="eastAsia"/>
                <w:szCs w:val="22"/>
              </w:rPr>
            </w:pPr>
            <w:r w:rsidRPr="00F218CA">
              <w:rPr>
                <w:szCs w:val="22"/>
              </w:rPr>
              <w:t>14.1</w:t>
            </w:r>
          </w:p>
        </w:tc>
      </w:tr>
      <w:tr w:rsidR="00F218CA" w:rsidRPr="00F218CA" w14:paraId="74A547C3" w14:textId="77777777" w:rsidTr="00DE56D8">
        <w:trPr>
          <w:gridAfter w:val="1"/>
          <w:wAfter w:w="1531" w:type="dxa"/>
          <w:jc w:val="center"/>
        </w:trPr>
        <w:tc>
          <w:tcPr>
            <w:tcW w:w="1866" w:type="dxa"/>
            <w:tcBorders>
              <w:bottom w:val="single" w:sz="4" w:space="0" w:color="auto"/>
            </w:tcBorders>
            <w:shd w:val="clear" w:color="auto" w:fill="auto"/>
            <w:tcMar>
              <w:left w:w="0" w:type="dxa"/>
              <w:right w:w="0" w:type="dxa"/>
            </w:tcMar>
          </w:tcPr>
          <w:p w14:paraId="440FE0F9" w14:textId="77777777" w:rsidR="00014471" w:rsidRPr="00F218CA" w:rsidRDefault="00014471" w:rsidP="00DE56D8">
            <w:pPr>
              <w:spacing w:before="40" w:after="40"/>
              <w:ind w:left="28"/>
              <w:rPr>
                <w:rFonts w:hint="eastAsia"/>
              </w:rPr>
            </w:pPr>
            <w:r w:rsidRPr="00F218CA">
              <w:t>2.6±0.01</w:t>
            </w:r>
            <w:r w:rsidRPr="00F218CA">
              <w:rPr>
                <w:szCs w:val="22"/>
                <w:vertAlign w:val="superscript"/>
              </w:rPr>
              <w:t>c</w:t>
            </w:r>
          </w:p>
        </w:tc>
        <w:tc>
          <w:tcPr>
            <w:tcW w:w="1866" w:type="dxa"/>
            <w:tcBorders>
              <w:bottom w:val="single" w:sz="4" w:space="0" w:color="auto"/>
            </w:tcBorders>
            <w:shd w:val="clear" w:color="auto" w:fill="auto"/>
            <w:tcMar>
              <w:left w:w="0" w:type="dxa"/>
              <w:right w:w="0" w:type="dxa"/>
            </w:tcMar>
          </w:tcPr>
          <w:p w14:paraId="303681AE" w14:textId="77777777" w:rsidR="00014471" w:rsidRPr="00F218CA" w:rsidRDefault="00014471" w:rsidP="00DE56D8">
            <w:pPr>
              <w:spacing w:before="40" w:after="40"/>
              <w:ind w:left="28"/>
              <w:rPr>
                <w:rFonts w:hint="eastAsia"/>
                <w:szCs w:val="22"/>
              </w:rPr>
            </w:pPr>
            <w:r w:rsidRPr="00F218CA">
              <w:rPr>
                <w:szCs w:val="22"/>
              </w:rPr>
              <w:t>Natural</w:t>
            </w:r>
          </w:p>
        </w:tc>
        <w:tc>
          <w:tcPr>
            <w:tcW w:w="1866" w:type="dxa"/>
            <w:tcBorders>
              <w:bottom w:val="single" w:sz="4" w:space="0" w:color="auto"/>
            </w:tcBorders>
            <w:shd w:val="clear" w:color="auto" w:fill="auto"/>
            <w:tcMar>
              <w:left w:w="0" w:type="dxa"/>
              <w:right w:w="0" w:type="dxa"/>
            </w:tcMar>
          </w:tcPr>
          <w:p w14:paraId="3619C628" w14:textId="77777777" w:rsidR="00014471" w:rsidRPr="00F218CA" w:rsidRDefault="00014471" w:rsidP="00DE56D8">
            <w:pPr>
              <w:spacing w:before="40" w:after="40"/>
              <w:ind w:left="28"/>
              <w:jc w:val="center"/>
              <w:rPr>
                <w:rFonts w:hint="eastAsia"/>
                <w:szCs w:val="22"/>
              </w:rPr>
            </w:pPr>
            <w:r w:rsidRPr="00F218CA">
              <w:rPr>
                <w:szCs w:val="22"/>
              </w:rPr>
              <w:t>7.5</w:t>
            </w:r>
          </w:p>
        </w:tc>
        <w:tc>
          <w:tcPr>
            <w:tcW w:w="1291" w:type="dxa"/>
            <w:tcBorders>
              <w:bottom w:val="single" w:sz="4" w:space="0" w:color="auto"/>
            </w:tcBorders>
            <w:shd w:val="clear" w:color="auto" w:fill="auto"/>
            <w:tcMar>
              <w:left w:w="0" w:type="dxa"/>
              <w:right w:w="0" w:type="dxa"/>
            </w:tcMar>
          </w:tcPr>
          <w:p w14:paraId="15D3AD1F" w14:textId="77777777" w:rsidR="00014471" w:rsidRPr="00F218CA" w:rsidRDefault="00014471" w:rsidP="00DE56D8">
            <w:pPr>
              <w:spacing w:before="40" w:after="40"/>
              <w:ind w:left="28"/>
              <w:jc w:val="center"/>
              <w:rPr>
                <w:rFonts w:hint="eastAsia"/>
                <w:szCs w:val="22"/>
              </w:rPr>
            </w:pPr>
            <w:r w:rsidRPr="00F218CA">
              <w:rPr>
                <w:szCs w:val="22"/>
              </w:rPr>
              <w:t>14.4</w:t>
            </w:r>
          </w:p>
        </w:tc>
      </w:tr>
      <w:tr w:rsidR="00014471" w:rsidRPr="00F218CA" w14:paraId="3D0C4B7C" w14:textId="77777777" w:rsidTr="00DE56D8">
        <w:trPr>
          <w:jc w:val="center"/>
        </w:trPr>
        <w:tc>
          <w:tcPr>
            <w:tcW w:w="8420" w:type="dxa"/>
            <w:gridSpan w:val="5"/>
            <w:tcBorders>
              <w:top w:val="single" w:sz="4" w:space="0" w:color="auto"/>
            </w:tcBorders>
            <w:shd w:val="clear" w:color="auto" w:fill="auto"/>
            <w:tcMar>
              <w:left w:w="0" w:type="dxa"/>
              <w:right w:w="0" w:type="dxa"/>
            </w:tcMar>
          </w:tcPr>
          <w:p w14:paraId="03BF0B50" w14:textId="77777777" w:rsidR="00014471" w:rsidRPr="00F218CA" w:rsidRDefault="00014471" w:rsidP="00DE56D8">
            <w:pPr>
              <w:ind w:left="28"/>
              <w:rPr>
                <w:rFonts w:hint="eastAsia"/>
                <w:sz w:val="20"/>
              </w:rPr>
            </w:pPr>
            <w:r w:rsidRPr="00F218CA">
              <w:rPr>
                <w:szCs w:val="22"/>
                <w:vertAlign w:val="superscript"/>
              </w:rPr>
              <w:t>a</w:t>
            </w:r>
            <w:r w:rsidRPr="00F218CA">
              <w:rPr>
                <w:szCs w:val="22"/>
              </w:rPr>
              <w:t xml:space="preserve"> </w:t>
            </w:r>
            <w:r w:rsidRPr="00F218CA">
              <w:rPr>
                <w:sz w:val="20"/>
              </w:rPr>
              <w:t>Notes are referenced using alpha superscripts.</w:t>
            </w:r>
          </w:p>
          <w:p w14:paraId="5321BF1F" w14:textId="77777777" w:rsidR="00014471" w:rsidRPr="00F218CA" w:rsidRDefault="00014471" w:rsidP="00DE56D8">
            <w:pPr>
              <w:ind w:left="28"/>
              <w:rPr>
                <w:rFonts w:hint="eastAsia"/>
              </w:rPr>
            </w:pPr>
            <w:r w:rsidRPr="00F218CA">
              <w:rPr>
                <w:szCs w:val="22"/>
                <w:vertAlign w:val="superscript"/>
              </w:rPr>
              <w:t>b</w:t>
            </w:r>
            <w:r w:rsidRPr="00F218CA">
              <w:rPr>
                <w:szCs w:val="22"/>
              </w:rPr>
              <w:t xml:space="preserve"> </w:t>
            </w:r>
            <w:r w:rsidRPr="00F218CA">
              <w:rPr>
                <w:sz w:val="20"/>
              </w:rPr>
              <w:t>Self-supporting.</w:t>
            </w:r>
          </w:p>
          <w:p w14:paraId="50ADF7E7" w14:textId="77777777" w:rsidR="00014471" w:rsidRPr="00F218CA" w:rsidRDefault="00014471" w:rsidP="00DE56D8">
            <w:pPr>
              <w:ind w:left="28"/>
              <w:rPr>
                <w:rFonts w:hint="eastAsia"/>
                <w:szCs w:val="22"/>
              </w:rPr>
            </w:pPr>
            <w:r w:rsidRPr="00F218CA">
              <w:rPr>
                <w:szCs w:val="22"/>
                <w:vertAlign w:val="superscript"/>
              </w:rPr>
              <w:t>c</w:t>
            </w:r>
            <w:r w:rsidRPr="00F218CA">
              <w:rPr>
                <w:szCs w:val="22"/>
              </w:rPr>
              <w:t xml:space="preserve"> </w:t>
            </w:r>
            <w:r w:rsidRPr="00F218CA">
              <w:rPr>
                <w:sz w:val="20"/>
              </w:rPr>
              <w:t>Deposited over Al backing.</w:t>
            </w:r>
          </w:p>
        </w:tc>
      </w:tr>
    </w:tbl>
    <w:p w14:paraId="6C9BA9BB" w14:textId="77777777" w:rsidR="009810CD" w:rsidRPr="00F218CA" w:rsidRDefault="009810CD" w:rsidP="005F4D18">
      <w:pPr>
        <w:pStyle w:val="BodytextIndented"/>
        <w:ind w:firstLine="0"/>
        <w:rPr>
          <w:rFonts w:hint="eastAsia"/>
          <w:color w:val="auto"/>
          <w:lang w:eastAsia="zh-CN"/>
        </w:rPr>
      </w:pPr>
    </w:p>
    <w:p w14:paraId="2ACB502A" w14:textId="77777777" w:rsidR="009810CD" w:rsidRPr="00F218CA" w:rsidRDefault="009810CD" w:rsidP="009810CD">
      <w:pPr>
        <w:pStyle w:val="BodytextIndented"/>
        <w:ind w:firstLine="0"/>
        <w:rPr>
          <w:rFonts w:hint="eastAsia"/>
          <w:color w:val="auto"/>
          <w:lang w:eastAsia="zh-CN"/>
        </w:rPr>
      </w:pPr>
      <w:r w:rsidRPr="00F218CA">
        <w:rPr>
          <w:rFonts w:hint="eastAsia"/>
          <w:color w:val="auto"/>
          <w:lang w:eastAsia="zh-CN"/>
        </w:rPr>
        <w:t>Reference</w:t>
      </w:r>
    </w:p>
    <w:p w14:paraId="54CF1E05" w14:textId="77777777" w:rsidR="009810CD" w:rsidRPr="00F218CA" w:rsidRDefault="009810CD" w:rsidP="009810CD">
      <w:pPr>
        <w:pStyle w:val="BodytextIndented"/>
        <w:ind w:firstLine="0"/>
        <w:rPr>
          <w:rFonts w:hint="eastAsia"/>
          <w:color w:val="auto"/>
          <w:lang w:eastAsia="zh-CN"/>
        </w:rPr>
      </w:pPr>
    </w:p>
    <w:p w14:paraId="28BF7997" w14:textId="77777777" w:rsidR="009810CD" w:rsidRPr="00F218CA" w:rsidRDefault="009810CD" w:rsidP="009810CD">
      <w:pPr>
        <w:pStyle w:val="BodytextIndented"/>
        <w:ind w:firstLine="0"/>
        <w:rPr>
          <w:rFonts w:hint="eastAsia"/>
          <w:color w:val="auto"/>
          <w:lang w:eastAsia="zh-CN"/>
        </w:rPr>
      </w:pPr>
      <w:r w:rsidRPr="00F218CA">
        <w:rPr>
          <w:color w:val="auto"/>
          <w:lang w:eastAsia="zh-CN"/>
        </w:rPr>
        <w:t>I</w:t>
      </w:r>
      <w:r w:rsidRPr="00F218CA">
        <w:rPr>
          <w:rFonts w:hint="eastAsia"/>
          <w:color w:val="auto"/>
          <w:lang w:eastAsia="zh-CN"/>
        </w:rPr>
        <w:t>n the text</w:t>
      </w:r>
    </w:p>
    <w:p w14:paraId="54A84C2D" w14:textId="77777777" w:rsidR="009810CD" w:rsidRPr="00F218CA" w:rsidRDefault="009810CD" w:rsidP="009810CD">
      <w:pPr>
        <w:pStyle w:val="BodytextIndented"/>
        <w:ind w:firstLine="0"/>
        <w:rPr>
          <w:rFonts w:hint="eastAsia"/>
          <w:color w:val="auto"/>
          <w:lang w:eastAsia="zh-CN"/>
        </w:rPr>
      </w:pPr>
      <w:r w:rsidRPr="00F218CA">
        <w:rPr>
          <w:color w:val="auto"/>
        </w:rPr>
        <w:t>Fabian Kley et al considered the influence of electric vehicle's user habits, the possibility of electric cars being grid power source by V2G technology and the impact on the peak of power grid [3]. In the literature [4], an electric vehicle charging and</w:t>
      </w:r>
      <w:r w:rsidRPr="00F218CA">
        <w:rPr>
          <w:rFonts w:hint="eastAsia"/>
          <w:color w:val="auto"/>
          <w:lang w:eastAsia="zh-CN"/>
        </w:rPr>
        <w:t xml:space="preserve"> </w:t>
      </w:r>
      <w:r w:rsidRPr="00F218CA">
        <w:rPr>
          <w:color w:val="auto"/>
          <w:lang w:eastAsia="zh-CN"/>
        </w:rPr>
        <w:t>…</w:t>
      </w:r>
    </w:p>
    <w:p w14:paraId="577F4EA3" w14:textId="77777777" w:rsidR="009A0487" w:rsidRPr="00F218CA" w:rsidRDefault="009A0487">
      <w:pPr>
        <w:pStyle w:val="Sectionnonumber"/>
        <w:rPr>
          <w:rFonts w:hint="eastAsia"/>
          <w:color w:val="auto"/>
        </w:rPr>
      </w:pPr>
      <w:r w:rsidRPr="00F218CA">
        <w:rPr>
          <w:color w:val="auto"/>
        </w:rPr>
        <w:t>References</w:t>
      </w:r>
    </w:p>
    <w:p w14:paraId="49F89975" w14:textId="77777777" w:rsidR="009A0487" w:rsidRPr="00F218CA" w:rsidRDefault="00435A30" w:rsidP="00E52D93">
      <w:pPr>
        <w:pStyle w:val="Reference"/>
        <w:ind w:left="567" w:hanging="567"/>
        <w:rPr>
          <w:rFonts w:hint="eastAsia"/>
          <w:color w:val="auto"/>
        </w:rPr>
      </w:pPr>
      <w:r w:rsidRPr="00F218CA">
        <w:rPr>
          <w:color w:val="auto"/>
        </w:rPr>
        <w:t xml:space="preserve">Bagheri S, Julkapli N M, Hamid S B A 2015 Functionalized activated carbon derived from </w:t>
      </w:r>
      <w:r w:rsidRPr="00F218CA">
        <w:rPr>
          <w:color w:val="auto"/>
        </w:rPr>
        <w:lastRenderedPageBreak/>
        <w:t>biomass for photocatalysis applications perspective International Journal of Photoenergy 2015  1</w:t>
      </w:r>
    </w:p>
    <w:p w14:paraId="6123F9F7" w14:textId="77777777" w:rsidR="006F45A4" w:rsidRPr="00F218CA" w:rsidRDefault="00435A30" w:rsidP="00E52D93">
      <w:pPr>
        <w:pStyle w:val="Reference"/>
        <w:ind w:left="567" w:hanging="567"/>
        <w:rPr>
          <w:rFonts w:hint="eastAsia"/>
          <w:color w:val="auto"/>
        </w:rPr>
      </w:pPr>
      <w:r w:rsidRPr="00F218CA">
        <w:rPr>
          <w:color w:val="auto"/>
        </w:rPr>
        <w:t>Kexin Y</w:t>
      </w:r>
      <w:r w:rsidRPr="00F218CA">
        <w:rPr>
          <w:rFonts w:hint="eastAsia"/>
          <w:color w:val="auto"/>
        </w:rPr>
        <w:t>e</w:t>
      </w:r>
      <w:r w:rsidRPr="00F218CA">
        <w:rPr>
          <w:color w:val="auto"/>
        </w:rPr>
        <w:t xml:space="preserve"> 2013</w:t>
      </w:r>
      <w:r w:rsidRPr="00F218CA">
        <w:rPr>
          <w:rFonts w:hint="eastAsia"/>
          <w:color w:val="auto"/>
        </w:rPr>
        <w:t xml:space="preserve"> </w:t>
      </w:r>
      <w:r w:rsidRPr="00F218CA">
        <w:rPr>
          <w:color w:val="auto"/>
        </w:rPr>
        <w:t>A brief analysis on the application of wind-proof and dust suppression wall in</w:t>
      </w:r>
      <w:r w:rsidRPr="00F218CA">
        <w:rPr>
          <w:rFonts w:hint="eastAsia"/>
          <w:color w:val="auto"/>
        </w:rPr>
        <w:t xml:space="preserve"> </w:t>
      </w:r>
      <w:r w:rsidRPr="00F218CA">
        <w:rPr>
          <w:color w:val="auto"/>
        </w:rPr>
        <w:t>the</w:t>
      </w:r>
      <w:r w:rsidRPr="00F218CA">
        <w:rPr>
          <w:rFonts w:hint="eastAsia"/>
          <w:color w:val="auto"/>
        </w:rPr>
        <w:t xml:space="preserve"> </w:t>
      </w:r>
      <w:r w:rsidRPr="00F218CA">
        <w:rPr>
          <w:color w:val="auto"/>
        </w:rPr>
        <w:t xml:space="preserve">open coal storage yard </w:t>
      </w:r>
      <w:r w:rsidRPr="00F218CA">
        <w:rPr>
          <w:i/>
          <w:color w:val="auto"/>
        </w:rPr>
        <w:t>Electronic production</w:t>
      </w:r>
      <w:r w:rsidRPr="00F218CA">
        <w:rPr>
          <w:rFonts w:hint="eastAsia"/>
          <w:color w:val="auto"/>
          <w:lang w:eastAsia="zh-CN"/>
        </w:rPr>
        <w:t xml:space="preserve"> </w:t>
      </w:r>
      <w:r w:rsidRPr="00F218CA">
        <w:rPr>
          <w:b/>
          <w:color w:val="auto"/>
        </w:rPr>
        <w:t>14</w:t>
      </w:r>
      <w:r w:rsidRPr="00F218CA">
        <w:rPr>
          <w:rFonts w:hint="eastAsia"/>
          <w:color w:val="auto"/>
        </w:rPr>
        <w:t xml:space="preserve"> </w:t>
      </w:r>
      <w:r w:rsidRPr="00F218CA">
        <w:rPr>
          <w:color w:val="auto"/>
        </w:rPr>
        <w:t>229</w:t>
      </w:r>
    </w:p>
    <w:p w14:paraId="3C39581D" w14:textId="77777777" w:rsidR="00435A30" w:rsidRPr="00F218CA" w:rsidRDefault="00435A30" w:rsidP="00E52D93">
      <w:pPr>
        <w:pStyle w:val="Reference"/>
        <w:ind w:left="567" w:hanging="567"/>
        <w:rPr>
          <w:rFonts w:hint="eastAsia"/>
          <w:color w:val="auto"/>
        </w:rPr>
      </w:pPr>
      <w:r w:rsidRPr="00F218CA">
        <w:rPr>
          <w:color w:val="auto"/>
        </w:rPr>
        <w:t>Liang Q, Fan Y, Wei Y 2007</w:t>
      </w:r>
      <w:r w:rsidRPr="00F218CA">
        <w:rPr>
          <w:i/>
          <w:color w:val="auto"/>
        </w:rPr>
        <w:t xml:space="preserve"> J. Policy Model. </w:t>
      </w:r>
      <w:r w:rsidRPr="00F218CA">
        <w:rPr>
          <w:b/>
          <w:color w:val="auto"/>
        </w:rPr>
        <w:t>29</w:t>
      </w:r>
      <w:r w:rsidRPr="00F218CA">
        <w:rPr>
          <w:color w:val="auto"/>
        </w:rPr>
        <w:t xml:space="preserve"> 311</w:t>
      </w:r>
      <w:r w:rsidRPr="00F218CA">
        <w:rPr>
          <w:rFonts w:hint="eastAsia"/>
          <w:color w:val="auto"/>
          <w:lang w:eastAsia="zh-CN"/>
        </w:rPr>
        <w:t xml:space="preserve"> (It is OK not to cite the paper title)</w:t>
      </w:r>
    </w:p>
    <w:sectPr w:rsidR="00435A30" w:rsidRPr="00F218CA" w:rsidSect="00C5689A">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chicago"/>
        <w:numStart w:val="4"/>
      </w:endnotePr>
      <w:pgSz w:w="11907" w:h="16840" w:code="9"/>
      <w:pgMar w:top="2268" w:right="1418" w:bottom="1531"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1F779" w14:textId="77777777" w:rsidR="001C755C" w:rsidRDefault="001C755C">
      <w:pPr>
        <w:rPr>
          <w:rFonts w:hint="eastAsia"/>
        </w:rPr>
      </w:pPr>
      <w:r>
        <w:separator/>
      </w:r>
    </w:p>
  </w:endnote>
  <w:endnote w:type="continuationSeparator" w:id="0">
    <w:p w14:paraId="740BB6A8" w14:textId="77777777" w:rsidR="001C755C" w:rsidRDefault="001C75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abo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34B36" w14:textId="77777777" w:rsidR="00D170AA" w:rsidRDefault="00D170AA">
    <w:pPr>
      <w:pStyle w:val="a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30432"/>
      <w:docPartObj>
        <w:docPartGallery w:val="Page Numbers (Bottom of Page)"/>
        <w:docPartUnique/>
      </w:docPartObj>
    </w:sdtPr>
    <w:sdtEndPr/>
    <w:sdtContent>
      <w:p w14:paraId="26716D2B" w14:textId="0B9F8D81" w:rsidR="00CD69CB" w:rsidRDefault="00CD69CB">
        <w:pPr>
          <w:pStyle w:val="a9"/>
          <w:jc w:val="center"/>
          <w:rPr>
            <w:rFonts w:hint="eastAsia"/>
          </w:rPr>
        </w:pPr>
        <w:r>
          <w:fldChar w:fldCharType="begin"/>
        </w:r>
        <w:r>
          <w:instrText>PAGE   \* MERGEFORMAT</w:instrText>
        </w:r>
        <w:r>
          <w:fldChar w:fldCharType="separate"/>
        </w:r>
        <w:r w:rsidR="00D170AA" w:rsidRPr="00D170AA">
          <w:rPr>
            <w:rFonts w:hint="eastAsia"/>
            <w:noProof/>
            <w:lang w:val="zh-CN" w:eastAsia="zh-CN"/>
          </w:rPr>
          <w:t>1</w:t>
        </w:r>
        <w:r>
          <w:fldChar w:fldCharType="end"/>
        </w:r>
      </w:p>
    </w:sdtContent>
  </w:sdt>
  <w:p w14:paraId="02794AE9" w14:textId="77777777" w:rsidR="00CD69CB" w:rsidRDefault="00CD69CB">
    <w:pPr>
      <w:pStyle w:val="a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9EC6E" w14:textId="77777777" w:rsidR="00D170AA" w:rsidRDefault="00D170AA">
    <w:pPr>
      <w:pStyle w:val="a9"/>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F3560" w14:textId="77777777" w:rsidR="001C755C" w:rsidRPr="00043761" w:rsidRDefault="001C755C">
      <w:pPr>
        <w:pStyle w:val="Bulleted"/>
        <w:numPr>
          <w:ilvl w:val="0"/>
          <w:numId w:val="0"/>
        </w:numPr>
        <w:rPr>
          <w:rFonts w:ascii="Sabon" w:hAnsi="Sabon"/>
          <w:color w:val="auto"/>
          <w:szCs w:val="20"/>
        </w:rPr>
      </w:pPr>
      <w:r>
        <w:separator/>
      </w:r>
    </w:p>
  </w:footnote>
  <w:footnote w:type="continuationSeparator" w:id="0">
    <w:p w14:paraId="647E9A9F" w14:textId="77777777" w:rsidR="001C755C" w:rsidRDefault="001C755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FD77" w14:textId="77777777" w:rsidR="00D170AA" w:rsidRDefault="00D170AA">
    <w:pPr>
      <w:pStyle w:val="aa"/>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64C0" w14:textId="2D003775" w:rsidR="00617217" w:rsidRDefault="00D170AA" w:rsidP="00617217">
    <w:pPr>
      <w:rPr>
        <w:rFonts w:hint="eastAsia"/>
      </w:rPr>
    </w:pPr>
    <w:bookmarkStart w:id="0" w:name="_GoBack"/>
    <w:r>
      <w:rPr>
        <w:noProof/>
        <w:lang w:val="en-US" w:eastAsia="zh-CN"/>
      </w:rPr>
      <w:drawing>
        <wp:anchor distT="0" distB="0" distL="114300" distR="114300" simplePos="0" relativeHeight="251666432" behindDoc="0" locked="0" layoutInCell="1" allowOverlap="1" wp14:anchorId="5B6F4C31" wp14:editId="2076065D">
          <wp:simplePos x="0" y="0"/>
          <wp:positionH relativeFrom="column">
            <wp:posOffset>3745230</wp:posOffset>
          </wp:positionH>
          <wp:positionV relativeFrom="paragraph">
            <wp:posOffset>190794</wp:posOffset>
          </wp:positionV>
          <wp:extent cx="381000" cy="38100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bookmarkEnd w:id="0"/>
    <w:r>
      <w:rPr>
        <w:noProof/>
        <w:lang w:val="en-US" w:eastAsia="zh-CN"/>
      </w:rPr>
      <mc:AlternateContent>
        <mc:Choice Requires="wps">
          <w:drawing>
            <wp:anchor distT="45720" distB="45720" distL="114300" distR="114300" simplePos="0" relativeHeight="251662336" behindDoc="0" locked="0" layoutInCell="1" allowOverlap="1" wp14:anchorId="61E64EF1" wp14:editId="0A9C046F">
              <wp:simplePos x="0" y="0"/>
              <wp:positionH relativeFrom="column">
                <wp:posOffset>3651348</wp:posOffset>
              </wp:positionH>
              <wp:positionV relativeFrom="paragraph">
                <wp:posOffset>298450</wp:posOffset>
              </wp:positionV>
              <wp:extent cx="2235200" cy="304800"/>
              <wp:effectExtent l="0" t="0" r="0" b="0"/>
              <wp:wrapSquare wrapText="bothSides"/>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04800"/>
                      </a:xfrm>
                      <a:prstGeom prst="rect">
                        <a:avLst/>
                      </a:prstGeom>
                      <a:noFill/>
                      <a:ln w="9525">
                        <a:noFill/>
                        <a:miter lim="800000"/>
                        <a:headEnd/>
                        <a:tailEnd/>
                      </a:ln>
                    </wps:spPr>
                    <wps:txbx>
                      <w:txbxContent>
                        <w:p w14:paraId="37F893D7" w14:textId="77777777" w:rsidR="00617217" w:rsidRPr="00D170AA" w:rsidRDefault="00617217" w:rsidP="00D170AA">
                          <w:pPr>
                            <w:ind w:right="220" w:firstLine="440"/>
                            <w:jc w:val="right"/>
                          </w:pPr>
                          <w:r w:rsidRPr="00D170AA">
                            <w:t>Aurora Wings Publishing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64EF1" id="_x0000_t202" coordsize="21600,21600" o:spt="202" path="m,l,21600r21600,l21600,xe">
              <v:stroke joinstyle="miter"/>
              <v:path gradientshapeok="t" o:connecttype="rect"/>
            </v:shapetype>
            <v:shape id="文本框 22" o:spid="_x0000_s1026" type="#_x0000_t202" style="position:absolute;margin-left:287.5pt;margin-top:23.5pt;width:176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" filled="f" stroked="f">
              <v:textbox>
                <w:txbxContent>
                  <w:p w14:paraId="37F893D7" w14:textId="77777777" w:rsidR="00617217" w:rsidRPr="00D170AA" w:rsidRDefault="00617217" w:rsidP="00D170AA">
                    <w:pPr>
                      <w:ind w:right="220" w:firstLine="440"/>
                      <w:jc w:val="right"/>
                    </w:pPr>
                    <w:r w:rsidRPr="00D170AA">
                      <w:t>Aurora Wings Publishing</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65408" behindDoc="0" locked="0" layoutInCell="1" allowOverlap="1" wp14:anchorId="57CAC911" wp14:editId="6418DBA7">
              <wp:simplePos x="0" y="0"/>
              <wp:positionH relativeFrom="column">
                <wp:posOffset>3474817</wp:posOffset>
              </wp:positionH>
              <wp:positionV relativeFrom="paragraph">
                <wp:posOffset>690392</wp:posOffset>
              </wp:positionV>
              <wp:extent cx="2315845" cy="253365"/>
              <wp:effectExtent l="0" t="0" r="20320" b="24765"/>
              <wp:wrapSquare wrapText="bothSides"/>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253365"/>
                      </a:xfrm>
                      <a:prstGeom prst="rect">
                        <a:avLst/>
                      </a:prstGeom>
                      <a:solidFill>
                        <a:srgbClr val="FFFFFF"/>
                      </a:solidFill>
                      <a:ln w="9525">
                        <a:solidFill>
                          <a:schemeClr val="bg1"/>
                        </a:solidFill>
                        <a:miter lim="800000"/>
                        <a:headEnd/>
                        <a:tailEnd/>
                      </a:ln>
                    </wps:spPr>
                    <wps:txbx>
                      <w:txbxContent>
                        <w:p w14:paraId="564C738C" w14:textId="77777777" w:rsidR="00617217" w:rsidRDefault="00617217" w:rsidP="00617217">
                          <w:pPr>
                            <w:ind w:firstLine="440"/>
                            <w:jc w:val="right"/>
                            <w:rPr>
                              <w:rFonts w:cs="Times" w:hint="eastAsia"/>
                            </w:rPr>
                          </w:pPr>
                          <w:r>
                            <w:rPr>
                              <w:rFonts w:cs="Times"/>
                            </w:rPr>
                            <w:t>Vol. 1 No. 1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CAC911" id="文本框 20" o:spid="_x0000_s1027" type="#_x0000_t202" style="position:absolute;margin-left:273.6pt;margin-top:54.35pt;width:182.35pt;height:19.9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" strokecolor="white [3212]">
              <v:textbox style="mso-fit-shape-to-text:t">
                <w:txbxContent>
                  <w:p w14:paraId="564C738C" w14:textId="77777777" w:rsidR="00617217" w:rsidRDefault="00617217" w:rsidP="00617217">
                    <w:pPr>
                      <w:ind w:firstLine="440"/>
                      <w:jc w:val="right"/>
                      <w:rPr>
                        <w:rFonts w:cs="Times" w:hint="eastAsia"/>
                      </w:rPr>
                    </w:pPr>
                    <w:r>
                      <w:rPr>
                        <w:rFonts w:cs="Times"/>
                      </w:rPr>
                      <w:t>Vol. 1 No. 1 (2025)</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68480" behindDoc="0" locked="0" layoutInCell="1" allowOverlap="1" wp14:anchorId="3E14353C" wp14:editId="1E045CE3">
              <wp:simplePos x="0" y="0"/>
              <wp:positionH relativeFrom="column">
                <wp:posOffset>-15875</wp:posOffset>
              </wp:positionH>
              <wp:positionV relativeFrom="paragraph">
                <wp:posOffset>691515</wp:posOffset>
              </wp:positionV>
              <wp:extent cx="2226945" cy="253365"/>
              <wp:effectExtent l="0" t="0" r="20955" b="24765"/>
              <wp:wrapSquare wrapText="bothSides"/>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253365"/>
                      </a:xfrm>
                      <a:prstGeom prst="rect">
                        <a:avLst/>
                      </a:prstGeom>
                      <a:solidFill>
                        <a:srgbClr val="FFFFFF"/>
                      </a:solidFill>
                      <a:ln w="9525">
                        <a:solidFill>
                          <a:schemeClr val="bg1"/>
                        </a:solidFill>
                        <a:miter lim="800000"/>
                        <a:headEnd/>
                        <a:tailEnd/>
                      </a:ln>
                    </wps:spPr>
                    <wps:txbx>
                      <w:txbxContent>
                        <w:p w14:paraId="37CFDC15" w14:textId="77777777" w:rsidR="00617217" w:rsidRDefault="00617217" w:rsidP="00617217">
                          <w:pPr>
                            <w:rPr>
                              <w:rFonts w:cs="Times" w:hint="eastAsia"/>
                            </w:rPr>
                          </w:pPr>
                          <w:r>
                            <w:rPr>
                              <w:rFonts w:cs="Times"/>
                            </w:rPr>
                            <w:t>Doi: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4353C" id="文本框 24" o:spid="_x0000_s1028" type="#_x0000_t202" style="position:absolute;margin-left:-1.25pt;margin-top:54.45pt;width:175.35pt;height:19.9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" strokecolor="white [3212]">
              <v:textbox style="mso-fit-shape-to-text:t">
                <w:txbxContent>
                  <w:p w14:paraId="37CFDC15" w14:textId="77777777" w:rsidR="00617217" w:rsidRDefault="00617217" w:rsidP="00617217">
                    <w:pPr>
                      <w:rPr>
                        <w:rFonts w:cs="Times" w:hint="eastAsia"/>
                      </w:rPr>
                    </w:pPr>
                    <w:r>
                      <w:rPr>
                        <w:rFonts w:cs="Times"/>
                      </w:rPr>
                      <w:t>Doi:</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69504" behindDoc="0" locked="0" layoutInCell="1" allowOverlap="1" wp14:anchorId="5F1830C7" wp14:editId="1B8114B1">
              <wp:simplePos x="0" y="0"/>
              <wp:positionH relativeFrom="column">
                <wp:posOffset>-15875</wp:posOffset>
              </wp:positionH>
              <wp:positionV relativeFrom="paragraph">
                <wp:posOffset>310515</wp:posOffset>
              </wp:positionV>
              <wp:extent cx="2197735" cy="253365"/>
              <wp:effectExtent l="0" t="0" r="12065" b="24765"/>
              <wp:wrapSquare wrapText="bothSides"/>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53365"/>
                      </a:xfrm>
                      <a:prstGeom prst="rect">
                        <a:avLst/>
                      </a:prstGeom>
                      <a:solidFill>
                        <a:srgbClr val="FFFFFF"/>
                      </a:solidFill>
                      <a:ln w="9525">
                        <a:solidFill>
                          <a:schemeClr val="bg1"/>
                        </a:solidFill>
                        <a:miter lim="800000"/>
                        <a:headEnd/>
                        <a:tailEnd/>
                      </a:ln>
                    </wps:spPr>
                    <wps:txbx>
                      <w:txbxContent>
                        <w:p w14:paraId="62C8436F" w14:textId="7162F903" w:rsidR="00617217" w:rsidRDefault="00D170AA" w:rsidP="00617217">
                          <w:pPr>
                            <w:rPr>
                              <w:rFonts w:cs="Times" w:hint="eastAsia"/>
                            </w:rPr>
                          </w:pPr>
                          <w:r w:rsidRPr="00D170AA">
                            <w:rPr>
                              <w:rFonts w:cs="Times" w:hint="eastAsia"/>
                            </w:rPr>
                            <w:t>Social Sciences and Humanities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1830C7" id="文本框 25" o:spid="_x0000_s1029" type="#_x0000_t202" style="position:absolute;margin-left:-1.25pt;margin-top:24.45pt;width:173.05pt;height:19.9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" strokecolor="white [3212]">
              <v:textbox style="mso-fit-shape-to-text:t">
                <w:txbxContent>
                  <w:p w14:paraId="62C8436F" w14:textId="7162F903" w:rsidR="00617217" w:rsidRDefault="00D170AA" w:rsidP="00617217">
                    <w:pPr>
                      <w:rPr>
                        <w:rFonts w:cs="Times" w:hint="eastAsia"/>
                      </w:rPr>
                    </w:pPr>
                    <w:r w:rsidRPr="00D170AA">
                      <w:rPr>
                        <w:rFonts w:cs="Times" w:hint="eastAsia"/>
                      </w:rPr>
                      <w:t>Social Sciences and Humanities</w:t>
                    </w:r>
                  </w:p>
                </w:txbxContent>
              </v:textbox>
              <w10:wrap type="square"/>
            </v:shape>
          </w:pict>
        </mc:Fallback>
      </mc:AlternateContent>
    </w:r>
    <w:r>
      <w:rPr>
        <w:noProof/>
        <w:lang w:val="en-US" w:eastAsia="zh-CN"/>
      </w:rPr>
      <mc:AlternateContent>
        <mc:Choice Requires="wps">
          <w:drawing>
            <wp:anchor distT="0" distB="0" distL="114300" distR="114300" simplePos="0" relativeHeight="251663360" behindDoc="0" locked="0" layoutInCell="1" allowOverlap="1" wp14:anchorId="5876DB4F" wp14:editId="0F9FF10B">
              <wp:simplePos x="0" y="0"/>
              <wp:positionH relativeFrom="column">
                <wp:posOffset>-12993</wp:posOffset>
              </wp:positionH>
              <wp:positionV relativeFrom="paragraph">
                <wp:posOffset>624840</wp:posOffset>
              </wp:positionV>
              <wp:extent cx="5801995" cy="0"/>
              <wp:effectExtent l="0" t="0" r="27305" b="19050"/>
              <wp:wrapNone/>
              <wp:docPr id="18" name="直接连接符 18"/>
              <wp:cNvGraphicFramePr/>
              <a:graphic xmlns:a="http://schemas.openxmlformats.org/drawingml/2006/main">
                <a:graphicData uri="http://schemas.microsoft.com/office/word/2010/wordprocessingShape">
                  <wps:wsp>
                    <wps:cNvCnPr/>
                    <wps:spPr>
                      <a:xfrm>
                        <a:off x="0" y="0"/>
                        <a:ext cx="5801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9C7AD9" id="直接连接符 1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pt,49.2pt" to="455.8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63DFA" w14:textId="4802052D" w:rsidR="00F703A5" w:rsidRPr="006943C1" w:rsidRDefault="00F703A5" w:rsidP="006943C1">
    <w:pPr>
      <w:rPr>
        <w:rFonts w:hint="eastAsia"/>
      </w:rPr>
    </w:pPr>
  </w:p>
  <w:p w14:paraId="108D6D89" w14:textId="1CAFE09C" w:rsidR="00F703A5" w:rsidRPr="006943C1" w:rsidRDefault="00F703A5" w:rsidP="006943C1">
    <w:pPr>
      <w:rPr>
        <w:rFonts w:hint="eastAsia"/>
      </w:rPr>
    </w:pPr>
  </w:p>
  <w:p w14:paraId="22489139" w14:textId="560DDBFC" w:rsidR="00F703A5" w:rsidRDefault="00014808" w:rsidP="006943C1">
    <w:pPr>
      <w:rPr>
        <w:rFonts w:hint="eastAsia"/>
      </w:rPr>
    </w:pPr>
    <w:r w:rsidRPr="006943C1">
      <w:t>Journal of Humanities, Social Sciences and Business</w:t>
    </w:r>
    <w:r w:rsidRPr="006943C1">
      <w:tab/>
    </w:r>
    <w:r w:rsidR="006943C1">
      <w:tab/>
    </w:r>
    <w:r w:rsidR="006943C1">
      <w:tab/>
    </w:r>
    <w:r w:rsidR="006943C1">
      <w:tab/>
    </w:r>
    <w:r w:rsidR="006943C1">
      <w:tab/>
      <w:t xml:space="preserve">                                       </w:t>
    </w:r>
    <w:r w:rsidRPr="006943C1">
      <w:t>Aurora Wings Publishing</w:t>
    </w:r>
  </w:p>
  <w:p w14:paraId="62181AE4" w14:textId="3B5475CF" w:rsidR="00014808" w:rsidRPr="006943C1" w:rsidRDefault="006943C1" w:rsidP="006943C1">
    <w:pPr>
      <w:rPr>
        <w:rFonts w:hint="eastAsia"/>
      </w:rPr>
    </w:pPr>
    <w:r>
      <w:rPr>
        <w:noProof/>
        <w:lang w:val="en-US" w:eastAsia="zh-CN"/>
      </w:rPr>
      <mc:AlternateContent>
        <mc:Choice Requires="wps">
          <w:drawing>
            <wp:anchor distT="0" distB="0" distL="114300" distR="114300" simplePos="0" relativeHeight="251660288" behindDoc="0" locked="0" layoutInCell="1" allowOverlap="1" wp14:anchorId="32385EB1" wp14:editId="7BB541AF">
              <wp:simplePos x="0" y="0"/>
              <wp:positionH relativeFrom="column">
                <wp:posOffset>13970</wp:posOffset>
              </wp:positionH>
              <wp:positionV relativeFrom="paragraph">
                <wp:posOffset>24221</wp:posOffset>
              </wp:positionV>
              <wp:extent cx="5856514" cy="48985"/>
              <wp:effectExtent l="0" t="0" r="30480" b="27305"/>
              <wp:wrapNone/>
              <wp:docPr id="7" name="直接连接符 7"/>
              <wp:cNvGraphicFramePr/>
              <a:graphic xmlns:a="http://schemas.openxmlformats.org/drawingml/2006/main">
                <a:graphicData uri="http://schemas.microsoft.com/office/word/2010/wordprocessingShape">
                  <wps:wsp>
                    <wps:cNvCnPr/>
                    <wps:spPr>
                      <a:xfrm flipV="1">
                        <a:off x="0" y="0"/>
                        <a:ext cx="5856514" cy="48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EF65FC" id="直接连接符 7"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1pt,1.9pt" to="462.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" strokecolor="black [3040]"/>
          </w:pict>
        </mc:Fallback>
      </mc:AlternateContent>
    </w:r>
  </w:p>
  <w:p w14:paraId="28EEBA95" w14:textId="61434109" w:rsidR="00014808" w:rsidRPr="006943C1" w:rsidRDefault="006943C1" w:rsidP="006943C1">
    <w:pPr>
      <w:rPr>
        <w:rFonts w:hint="eastAsia"/>
      </w:rPr>
    </w:pPr>
    <w:r>
      <w:t>Doi: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E4"/>
    <w:rsid w:val="00006EA6"/>
    <w:rsid w:val="00014471"/>
    <w:rsid w:val="00014808"/>
    <w:rsid w:val="00021C76"/>
    <w:rsid w:val="000D1975"/>
    <w:rsid w:val="001C755C"/>
    <w:rsid w:val="00217A99"/>
    <w:rsid w:val="00254F76"/>
    <w:rsid w:val="002A2DBD"/>
    <w:rsid w:val="00313A58"/>
    <w:rsid w:val="003A326D"/>
    <w:rsid w:val="003D1A06"/>
    <w:rsid w:val="00435A30"/>
    <w:rsid w:val="005158FA"/>
    <w:rsid w:val="00567F0E"/>
    <w:rsid w:val="005F4D18"/>
    <w:rsid w:val="00617217"/>
    <w:rsid w:val="00687523"/>
    <w:rsid w:val="006943C1"/>
    <w:rsid w:val="006D3870"/>
    <w:rsid w:val="006F45A4"/>
    <w:rsid w:val="00733CB3"/>
    <w:rsid w:val="0075593A"/>
    <w:rsid w:val="008023F5"/>
    <w:rsid w:val="008B76C5"/>
    <w:rsid w:val="009810CD"/>
    <w:rsid w:val="009A0487"/>
    <w:rsid w:val="00A03715"/>
    <w:rsid w:val="00A25D5F"/>
    <w:rsid w:val="00A65D93"/>
    <w:rsid w:val="00A96CEB"/>
    <w:rsid w:val="00AB7F6D"/>
    <w:rsid w:val="00B05982"/>
    <w:rsid w:val="00B34415"/>
    <w:rsid w:val="00B53EEB"/>
    <w:rsid w:val="00B83F45"/>
    <w:rsid w:val="00C234E2"/>
    <w:rsid w:val="00C5689A"/>
    <w:rsid w:val="00CA3E7A"/>
    <w:rsid w:val="00CD3EF3"/>
    <w:rsid w:val="00CD69CB"/>
    <w:rsid w:val="00D170AA"/>
    <w:rsid w:val="00D70746"/>
    <w:rsid w:val="00D81AF3"/>
    <w:rsid w:val="00E52D4F"/>
    <w:rsid w:val="00E52D93"/>
    <w:rsid w:val="00EF6BE4"/>
    <w:rsid w:val="00F218CA"/>
    <w:rsid w:val="00F703A5"/>
    <w:rsid w:val="00F921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52307"/>
  <w15:docId w15:val="{14206463-7DC6-4685-9C2E-26176FCC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val="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rsid w:val="008023F5"/>
    <w:pPr>
      <w:numPr>
        <w:ilvl w:val="1"/>
        <w:numId w:val="3"/>
      </w:numPr>
      <w:spacing w:before="240"/>
    </w:pPr>
    <w:rPr>
      <w:rFonts w:ascii="Times" w:hAnsi="Times"/>
      <w:i/>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9">
    <w:name w:val="footer"/>
    <w:basedOn w:val="a"/>
    <w:link w:val="Char"/>
    <w:uiPriority w:val="99"/>
    <w:unhideWhenUsed/>
    <w:rsid w:val="000D1975"/>
    <w:pPr>
      <w:tabs>
        <w:tab w:val="center" w:pos="4153"/>
        <w:tab w:val="right" w:pos="8306"/>
      </w:tabs>
      <w:snapToGrid w:val="0"/>
    </w:pPr>
    <w:rPr>
      <w:sz w:val="18"/>
      <w:szCs w:val="18"/>
    </w:rPr>
  </w:style>
  <w:style w:type="character" w:customStyle="1" w:styleId="Char">
    <w:name w:val="页脚 Char"/>
    <w:basedOn w:val="a0"/>
    <w:link w:val="a9"/>
    <w:uiPriority w:val="99"/>
    <w:rsid w:val="000D1975"/>
    <w:rPr>
      <w:rFonts w:ascii="Times" w:hAnsi="Times"/>
      <w:sz w:val="18"/>
      <w:szCs w:val="18"/>
      <w:lang w:eastAsia="en-US"/>
    </w:rPr>
  </w:style>
  <w:style w:type="paragraph" w:styleId="aa">
    <w:name w:val="header"/>
    <w:basedOn w:val="a"/>
    <w:link w:val="Char0"/>
    <w:uiPriority w:val="99"/>
    <w:unhideWhenUsed/>
    <w:rsid w:val="000D19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rsid w:val="000D1975"/>
    <w:rPr>
      <w:rFonts w:ascii="Times" w:hAnsi="Times"/>
      <w:sz w:val="18"/>
      <w:szCs w:val="18"/>
      <w:lang w:eastAsia="en-US"/>
    </w:rPr>
  </w:style>
  <w:style w:type="paragraph" w:customStyle="1" w:styleId="BodyChar">
    <w:name w:val="Body Char"/>
    <w:link w:val="BodyCharChar"/>
    <w:rsid w:val="00014471"/>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014471"/>
    <w:rPr>
      <w:rFonts w:ascii="Times" w:hAnsi="Times"/>
      <w:color w:val="000000"/>
      <w:sz w:val="22"/>
      <w:szCs w:val="22"/>
      <w:lang w:eastAsia="en-US"/>
    </w:rPr>
  </w:style>
  <w:style w:type="paragraph" w:styleId="ab">
    <w:name w:val="Balloon Text"/>
    <w:basedOn w:val="a"/>
    <w:link w:val="Char1"/>
    <w:uiPriority w:val="99"/>
    <w:semiHidden/>
    <w:unhideWhenUsed/>
    <w:rsid w:val="00014471"/>
    <w:rPr>
      <w:sz w:val="18"/>
      <w:szCs w:val="18"/>
    </w:rPr>
  </w:style>
  <w:style w:type="character" w:customStyle="1" w:styleId="Char1">
    <w:name w:val="批注框文本 Char"/>
    <w:basedOn w:val="a0"/>
    <w:link w:val="ab"/>
    <w:uiPriority w:val="99"/>
    <w:semiHidden/>
    <w:rsid w:val="00014471"/>
    <w:rPr>
      <w:rFonts w:ascii="Times" w:hAnsi="Times"/>
      <w:sz w:val="18"/>
      <w:szCs w:val="18"/>
      <w:lang w:eastAsia="en-US"/>
    </w:rPr>
  </w:style>
  <w:style w:type="paragraph" w:customStyle="1" w:styleId="TableCaptionCentred">
    <w:name w:val="Table.Caption.Centred"/>
    <w:basedOn w:val="a"/>
    <w:autoRedefine/>
    <w:rsid w:val="00014471"/>
    <w:pPr>
      <w:spacing w:after="120"/>
      <w:jc w:val="center"/>
    </w:pPr>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277">
      <w:bodyDiv w:val="1"/>
      <w:marLeft w:val="0"/>
      <w:marRight w:val="0"/>
      <w:marTop w:val="0"/>
      <w:marBottom w:val="0"/>
      <w:divBdr>
        <w:top w:val="none" w:sz="0" w:space="0" w:color="auto"/>
        <w:left w:val="none" w:sz="0" w:space="0" w:color="auto"/>
        <w:bottom w:val="none" w:sz="0" w:space="0" w:color="auto"/>
        <w:right w:val="none" w:sz="0" w:space="0" w:color="auto"/>
      </w:divBdr>
    </w:div>
    <w:div w:id="10044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6740-5EC7-490C-B59B-8B49E2D7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57</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Microsoft 帐户</cp:lastModifiedBy>
  <cp:revision>19</cp:revision>
  <cp:lastPrinted>2005-02-25T09:52:00Z</cp:lastPrinted>
  <dcterms:created xsi:type="dcterms:W3CDTF">2024-10-24T01:51:00Z</dcterms:created>
  <dcterms:modified xsi:type="dcterms:W3CDTF">2025-03-24T06:35:00Z</dcterms:modified>
</cp:coreProperties>
</file>